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9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9041"/>
      </w:tblGrid>
      <w:tr w:rsidR="00032D3F" w:rsidRPr="00AD65B9" w14:paraId="4F73DD7F" w14:textId="77777777" w:rsidTr="00A92383">
        <w:trPr>
          <w:trHeight w:hRule="exact" w:val="1845"/>
        </w:trPr>
        <w:tc>
          <w:tcPr>
            <w:tcW w:w="1875" w:type="dxa"/>
          </w:tcPr>
          <w:p w14:paraId="55FFE8CD" w14:textId="30A1A3DB" w:rsidR="00032D3F" w:rsidRPr="00AD65B9" w:rsidRDefault="006A3A09" w:rsidP="00A92383">
            <w:pPr>
              <w:tabs>
                <w:tab w:val="left" w:pos="3754"/>
                <w:tab w:val="left" w:pos="4321"/>
              </w:tabs>
              <w:ind w:left="-179" w:right="5" w:firstLine="109"/>
              <w:rPr>
                <w:rFonts w:ascii="Comic Sans MS" w:hAnsi="Comic Sans MS"/>
                <w:noProof/>
                <w:color w:val="0047FF"/>
                <w:spacing w:val="0"/>
                <w:sz w:val="32"/>
                <w:szCs w:val="32"/>
                <w:lang w:eastAsia="fr-FR" w:bidi="ar-SA"/>
              </w:rPr>
            </w:pPr>
            <w:r>
              <w:rPr>
                <w:rFonts w:ascii="Comic Sans MS" w:hAnsi="Comic Sans MS"/>
                <w:noProof/>
                <w:color w:val="0047FF"/>
                <w:spacing w:val="0"/>
                <w:sz w:val="32"/>
                <w:szCs w:val="32"/>
                <w:lang w:eastAsia="fr-FR" w:bidi="ar-SA"/>
              </w:rPr>
              <w:drawing>
                <wp:inline distT="0" distB="0" distL="0" distR="0" wp14:anchorId="6A8DC4BD" wp14:editId="5024D8E5">
                  <wp:extent cx="981075" cy="838200"/>
                  <wp:effectExtent l="0" t="0" r="0" b="0"/>
                  <wp:docPr id="1" name="Image 1" descr="LogoCadasil versio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Cadasil versio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1" w:type="dxa"/>
          </w:tcPr>
          <w:p w14:paraId="5592EA1F" w14:textId="77777777" w:rsidR="00957055" w:rsidRDefault="00957055" w:rsidP="00957055">
            <w:pPr>
              <w:tabs>
                <w:tab w:val="center" w:pos="4536"/>
                <w:tab w:val="right" w:pos="9072"/>
              </w:tabs>
              <w:snapToGrid w:val="0"/>
              <w:ind w:left="2124" w:right="5"/>
              <w:jc w:val="both"/>
              <w:rPr>
                <w:rFonts w:ascii="Comic Sans MS" w:hAnsi="Comic Sans MS"/>
                <w:color w:val="0000FF"/>
                <w:spacing w:val="0"/>
                <w:sz w:val="32"/>
                <w:szCs w:val="32"/>
                <w:lang w:eastAsia="ar-SA" w:bidi="ar-SA"/>
              </w:rPr>
            </w:pPr>
            <w:r>
              <w:rPr>
                <w:rFonts w:ascii="Comic Sans MS" w:hAnsi="Comic Sans MS"/>
                <w:color w:val="0000FF"/>
                <w:spacing w:val="0"/>
                <w:sz w:val="32"/>
                <w:szCs w:val="32"/>
                <w:lang w:eastAsia="ar-SA" w:bidi="ar-SA"/>
              </w:rPr>
              <w:t>CADASIL France</w:t>
            </w:r>
          </w:p>
          <w:p w14:paraId="002C8573" w14:textId="77777777" w:rsidR="00957055" w:rsidRDefault="00957055" w:rsidP="00957055">
            <w:pPr>
              <w:tabs>
                <w:tab w:val="left" w:pos="3754"/>
                <w:tab w:val="left" w:pos="4321"/>
              </w:tabs>
              <w:ind w:left="1416" w:right="5"/>
              <w:rPr>
                <w:rFonts w:ascii="Arial" w:hAnsi="Arial"/>
                <w:b w:val="0"/>
                <w:color w:val="auto"/>
                <w:spacing w:val="0"/>
                <w:sz w:val="16"/>
                <w:lang w:eastAsia="ar-SA" w:bidi="ar-SA"/>
              </w:rPr>
            </w:pPr>
            <w:r>
              <w:rPr>
                <w:rFonts w:ascii="Arial" w:hAnsi="Arial"/>
                <w:b w:val="0"/>
                <w:color w:val="auto"/>
                <w:spacing w:val="0"/>
                <w:sz w:val="16"/>
                <w:lang w:eastAsia="ar-SA" w:bidi="ar-SA"/>
              </w:rPr>
              <w:t xml:space="preserve">           Association régie par la loi du 1</w:t>
            </w:r>
            <w:r>
              <w:rPr>
                <w:rFonts w:ascii="Arial" w:hAnsi="Arial"/>
                <w:b w:val="0"/>
                <w:color w:val="auto"/>
                <w:spacing w:val="0"/>
                <w:sz w:val="16"/>
                <w:vertAlign w:val="superscript"/>
                <w:lang w:eastAsia="ar-SA" w:bidi="ar-SA"/>
              </w:rPr>
              <w:t>er</w:t>
            </w:r>
            <w:r>
              <w:rPr>
                <w:rFonts w:ascii="Arial" w:hAnsi="Arial"/>
                <w:b w:val="0"/>
                <w:color w:val="auto"/>
                <w:spacing w:val="0"/>
                <w:sz w:val="16"/>
                <w:lang w:eastAsia="ar-SA" w:bidi="ar-SA"/>
              </w:rPr>
              <w:t xml:space="preserve"> Juillet 1901</w:t>
            </w:r>
          </w:p>
          <w:p w14:paraId="47084C9E" w14:textId="77777777" w:rsidR="00957055" w:rsidRDefault="00957055" w:rsidP="00957055">
            <w:pPr>
              <w:tabs>
                <w:tab w:val="left" w:pos="3754"/>
              </w:tabs>
              <w:ind w:left="72" w:right="5"/>
              <w:rPr>
                <w:rFonts w:ascii="Arial" w:hAnsi="Arial"/>
                <w:b w:val="0"/>
                <w:color w:val="auto"/>
                <w:spacing w:val="0"/>
                <w:sz w:val="16"/>
                <w:lang w:eastAsia="ar-SA" w:bidi="ar-SA"/>
              </w:rPr>
            </w:pPr>
            <w:r>
              <w:rPr>
                <w:rFonts w:ascii="Arial" w:hAnsi="Arial"/>
                <w:b w:val="0"/>
                <w:color w:val="auto"/>
                <w:spacing w:val="0"/>
                <w:sz w:val="16"/>
                <w:lang w:eastAsia="ar-SA" w:bidi="ar-SA"/>
              </w:rPr>
              <w:t xml:space="preserve">  </w:t>
            </w:r>
            <w:r>
              <w:rPr>
                <w:rFonts w:ascii="Arial" w:hAnsi="Arial"/>
                <w:b w:val="0"/>
                <w:color w:val="auto"/>
                <w:spacing w:val="0"/>
                <w:sz w:val="16"/>
                <w:u w:val="single"/>
                <w:lang w:eastAsia="ar-SA" w:bidi="ar-SA"/>
              </w:rPr>
              <w:t>Siège social</w:t>
            </w:r>
            <w:r>
              <w:rPr>
                <w:rFonts w:ascii="Arial" w:hAnsi="Arial"/>
                <w:b w:val="0"/>
                <w:color w:val="auto"/>
                <w:spacing w:val="0"/>
                <w:sz w:val="16"/>
                <w:lang w:eastAsia="ar-SA" w:bidi="ar-SA"/>
              </w:rPr>
              <w:t> : Hôpital Lariboisière, Service de Neurologie, 2, rue Ambroise Paré, 75010 PARIS</w:t>
            </w:r>
          </w:p>
          <w:p w14:paraId="247019F3" w14:textId="77777777" w:rsidR="00957055" w:rsidRDefault="00957055" w:rsidP="00957055">
            <w:pPr>
              <w:tabs>
                <w:tab w:val="center" w:pos="4536"/>
                <w:tab w:val="right" w:pos="9072"/>
              </w:tabs>
              <w:spacing w:line="312" w:lineRule="auto"/>
              <w:ind w:left="72" w:right="5"/>
              <w:rPr>
                <w:rFonts w:ascii="Arial" w:hAnsi="Arial" w:cs="Arial"/>
                <w:b w:val="0"/>
                <w:color w:val="auto"/>
                <w:spacing w:val="0"/>
                <w:sz w:val="16"/>
                <w:lang w:eastAsia="ar-SA" w:bidi="ar-SA"/>
              </w:rPr>
            </w:pPr>
            <w:r>
              <w:rPr>
                <w:rFonts w:ascii="Arial" w:hAnsi="Arial"/>
                <w:b w:val="0"/>
                <w:color w:val="auto"/>
                <w:spacing w:val="0"/>
                <w:sz w:val="16"/>
                <w:lang w:eastAsia="ar-SA" w:bidi="ar-SA"/>
              </w:rPr>
              <w:t xml:space="preserve">       </w:t>
            </w:r>
            <w:r>
              <w:rPr>
                <w:rFonts w:ascii="Arial" w:hAnsi="Arial"/>
                <w:b w:val="0"/>
                <w:color w:val="auto"/>
                <w:spacing w:val="0"/>
                <w:sz w:val="16"/>
                <w:u w:val="single"/>
                <w:lang w:eastAsia="ar-SA" w:bidi="ar-SA"/>
              </w:rPr>
              <w:t>Renseignements et courrier</w:t>
            </w:r>
            <w:r>
              <w:rPr>
                <w:rFonts w:ascii="Arial" w:hAnsi="Arial"/>
                <w:b w:val="0"/>
                <w:color w:val="auto"/>
                <w:spacing w:val="0"/>
                <w:sz w:val="16"/>
                <w:lang w:eastAsia="ar-SA" w:bidi="ar-SA"/>
              </w:rPr>
              <w:t xml:space="preserve"> :   </w:t>
            </w:r>
            <w:r>
              <w:rPr>
                <w:rFonts w:ascii="Arial" w:hAnsi="Arial" w:cs="Arial"/>
                <w:b w:val="0"/>
                <w:color w:val="auto"/>
                <w:spacing w:val="0"/>
                <w:sz w:val="16"/>
                <w:lang w:eastAsia="ar-SA" w:bidi="ar-SA"/>
              </w:rPr>
              <w:t>Catherine Surjous – 50 rue Vergniaud – 75013 PARIS</w:t>
            </w:r>
          </w:p>
          <w:p w14:paraId="7BA04B40" w14:textId="77777777" w:rsidR="00032D3F" w:rsidRPr="00AD65B9" w:rsidRDefault="00957055" w:rsidP="00957055">
            <w:pPr>
              <w:ind w:left="72"/>
              <w:jc w:val="center"/>
              <w:rPr>
                <w:rFonts w:ascii="Arial" w:hAnsi="Arial"/>
                <w:b w:val="0"/>
                <w:color w:val="auto"/>
                <w:spacing w:val="0"/>
                <w:sz w:val="20"/>
                <w:lang w:eastAsia="ar-SA" w:bidi="ar-SA"/>
              </w:rPr>
            </w:pPr>
            <w:r>
              <w:rPr>
                <w:rFonts w:ascii="Arial" w:hAnsi="Arial" w:cs="Arial"/>
                <w:b w:val="0"/>
                <w:color w:val="auto"/>
                <w:spacing w:val="0"/>
                <w:sz w:val="16"/>
                <w:lang w:eastAsia="ar-SA" w:bidi="ar-SA"/>
              </w:rPr>
              <w:t xml:space="preserve">          </w:t>
            </w:r>
            <w:r>
              <w:rPr>
                <w:rFonts w:ascii="Arial" w:hAnsi="Arial" w:cs="Arial"/>
                <w:b w:val="0"/>
                <w:color w:val="auto"/>
                <w:spacing w:val="0"/>
                <w:sz w:val="16"/>
                <w:u w:val="single"/>
                <w:lang w:eastAsia="ar-SA" w:bidi="ar-SA"/>
              </w:rPr>
              <w:t>Courriel</w:t>
            </w:r>
            <w:r>
              <w:rPr>
                <w:rFonts w:ascii="Arial" w:hAnsi="Arial" w:cs="Arial"/>
                <w:b w:val="0"/>
                <w:color w:val="auto"/>
                <w:spacing w:val="0"/>
                <w:sz w:val="16"/>
                <w:lang w:eastAsia="ar-SA" w:bidi="ar-SA"/>
              </w:rPr>
              <w:t> : president.cadasil@yahoo.</w:t>
            </w:r>
            <w:r>
              <w:rPr>
                <w:rFonts w:ascii="Arial" w:hAnsi="Arial" w:cs="Arial"/>
                <w:b w:val="0"/>
                <w:color w:val="auto"/>
                <w:spacing w:val="0"/>
                <w:sz w:val="16"/>
                <w:szCs w:val="16"/>
                <w:lang w:eastAsia="ar-SA" w:bidi="ar-SA"/>
              </w:rPr>
              <w:t xml:space="preserve">fr      </w:t>
            </w:r>
            <w:r>
              <w:rPr>
                <w:rFonts w:ascii="Arial" w:hAnsi="Arial" w:cs="Arial"/>
                <w:b w:val="0"/>
                <w:color w:val="auto"/>
                <w:spacing w:val="0"/>
                <w:sz w:val="16"/>
                <w:szCs w:val="16"/>
                <w:u w:val="single"/>
                <w:lang w:eastAsia="ar-SA" w:bidi="ar-SA"/>
              </w:rPr>
              <w:t>Site Internet</w:t>
            </w:r>
            <w:r>
              <w:rPr>
                <w:rFonts w:ascii="Arial" w:hAnsi="Arial" w:cs="Arial"/>
                <w:b w:val="0"/>
                <w:color w:val="auto"/>
                <w:spacing w:val="0"/>
                <w:sz w:val="16"/>
                <w:szCs w:val="16"/>
                <w:lang w:eastAsia="ar-SA" w:bidi="ar-SA"/>
              </w:rPr>
              <w:t xml:space="preserve"> : </w:t>
            </w:r>
            <w:hyperlink r:id="rId9" w:history="1">
              <w:r>
                <w:rPr>
                  <w:rStyle w:val="Lienhypertexte"/>
                  <w:rFonts w:ascii="Arial" w:hAnsi="Arial"/>
                  <w:b w:val="0"/>
                  <w:spacing w:val="0"/>
                  <w:sz w:val="16"/>
                  <w:szCs w:val="16"/>
                  <w:lang w:eastAsia="ar-SA" w:bidi="ar-SA"/>
                </w:rPr>
                <w:t>www.cadasil.com</w:t>
              </w:r>
            </w:hyperlink>
          </w:p>
        </w:tc>
      </w:tr>
    </w:tbl>
    <w:p w14:paraId="2B0525BB" w14:textId="77777777" w:rsidR="00032D3F" w:rsidRPr="00BA2D59" w:rsidRDefault="00032D3F">
      <w:pPr>
        <w:jc w:val="center"/>
        <w:rPr>
          <w:sz w:val="24"/>
          <w:szCs w:val="24"/>
        </w:rPr>
      </w:pPr>
    </w:p>
    <w:p w14:paraId="7F85538B" w14:textId="77777777" w:rsidR="007F09A9" w:rsidRDefault="007F09A9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jc w:val="center"/>
        <w:rPr>
          <w:rFonts w:ascii="Arial" w:hAnsi="Arial"/>
          <w:spacing w:val="0"/>
          <w:sz w:val="20"/>
        </w:rPr>
      </w:pPr>
      <w:r>
        <w:rPr>
          <w:rFonts w:ascii="Arial" w:hAnsi="Arial"/>
          <w:spacing w:val="0"/>
          <w:sz w:val="20"/>
        </w:rPr>
        <w:br/>
        <w:t>PROCES VERBAL DE L’ASSEMBLEE GENERALE</w:t>
      </w:r>
    </w:p>
    <w:p w14:paraId="38E2E8D1" w14:textId="486874CC" w:rsidR="007F09A9" w:rsidRDefault="007F09A9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jc w:val="center"/>
        <w:rPr>
          <w:rFonts w:ascii="Arial" w:hAnsi="Arial"/>
          <w:spacing w:val="0"/>
          <w:sz w:val="20"/>
        </w:rPr>
      </w:pPr>
      <w:r>
        <w:rPr>
          <w:rFonts w:ascii="Arial" w:hAnsi="Arial"/>
          <w:spacing w:val="0"/>
          <w:sz w:val="20"/>
        </w:rPr>
        <w:t xml:space="preserve"> </w:t>
      </w:r>
      <w:r w:rsidR="000E4653">
        <w:rPr>
          <w:rFonts w:ascii="Arial" w:hAnsi="Arial"/>
          <w:spacing w:val="0"/>
          <w:sz w:val="20"/>
        </w:rPr>
        <w:t>D</w:t>
      </w:r>
      <w:r w:rsidR="00A54355">
        <w:rPr>
          <w:rFonts w:ascii="Arial" w:hAnsi="Arial"/>
          <w:spacing w:val="0"/>
          <w:sz w:val="20"/>
        </w:rPr>
        <w:t>u</w:t>
      </w:r>
      <w:r w:rsidR="000E4653">
        <w:rPr>
          <w:rFonts w:ascii="Arial" w:hAnsi="Arial"/>
          <w:spacing w:val="0"/>
          <w:sz w:val="20"/>
        </w:rPr>
        <w:t xml:space="preserve"> </w:t>
      </w:r>
      <w:r w:rsidR="008C199E">
        <w:rPr>
          <w:rFonts w:ascii="Arial" w:hAnsi="Arial"/>
          <w:spacing w:val="0"/>
          <w:sz w:val="20"/>
        </w:rPr>
        <w:t>7 octobre</w:t>
      </w:r>
      <w:r w:rsidR="000E4653">
        <w:rPr>
          <w:rFonts w:ascii="Arial" w:hAnsi="Arial"/>
          <w:spacing w:val="0"/>
          <w:sz w:val="20"/>
        </w:rPr>
        <w:t xml:space="preserve"> 2</w:t>
      </w:r>
      <w:r w:rsidR="008C199E">
        <w:rPr>
          <w:rFonts w:ascii="Arial" w:hAnsi="Arial"/>
          <w:spacing w:val="0"/>
          <w:sz w:val="20"/>
        </w:rPr>
        <w:t>023</w:t>
      </w:r>
    </w:p>
    <w:p w14:paraId="740A745D" w14:textId="77777777" w:rsidR="007F09A9" w:rsidRDefault="007F09A9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jc w:val="center"/>
        <w:rPr>
          <w:rFonts w:ascii="Arial" w:hAnsi="Arial"/>
          <w:spacing w:val="0"/>
          <w:sz w:val="20"/>
        </w:rPr>
      </w:pPr>
    </w:p>
    <w:p w14:paraId="501EF6D7" w14:textId="77777777" w:rsidR="007F09A9" w:rsidRDefault="007F09A9">
      <w:pPr>
        <w:jc w:val="center"/>
        <w:rPr>
          <w:rFonts w:ascii="Arial" w:hAnsi="Arial"/>
          <w:b w:val="0"/>
          <w:spacing w:val="0"/>
          <w:sz w:val="20"/>
        </w:rPr>
      </w:pPr>
    </w:p>
    <w:p w14:paraId="4EF0750A" w14:textId="77777777" w:rsidR="007F09A9" w:rsidRDefault="007F09A9">
      <w:pPr>
        <w:jc w:val="center"/>
        <w:rPr>
          <w:rFonts w:ascii="Arial" w:hAnsi="Arial"/>
          <w:b w:val="0"/>
          <w:spacing w:val="0"/>
          <w:sz w:val="20"/>
        </w:rPr>
      </w:pPr>
    </w:p>
    <w:p w14:paraId="3848F279" w14:textId="2A7D0E76" w:rsidR="00644F91" w:rsidRDefault="008C199E" w:rsidP="00644F91">
      <w:pPr>
        <w:pStyle w:val="Corpsdetexte21"/>
        <w:rPr>
          <w:spacing w:val="0"/>
        </w:rPr>
      </w:pPr>
      <w:r>
        <w:rPr>
          <w:spacing w:val="0"/>
        </w:rPr>
        <w:t>Le 7 octobre</w:t>
      </w:r>
      <w:r w:rsidR="000E4653">
        <w:rPr>
          <w:spacing w:val="0"/>
        </w:rPr>
        <w:t xml:space="preserve"> deux </w:t>
      </w:r>
      <w:r w:rsidR="00AA31C5">
        <w:rPr>
          <w:spacing w:val="0"/>
        </w:rPr>
        <w:t xml:space="preserve">mille </w:t>
      </w:r>
      <w:r w:rsidR="0080038D">
        <w:rPr>
          <w:spacing w:val="0"/>
        </w:rPr>
        <w:t>vingt</w:t>
      </w:r>
      <w:r>
        <w:rPr>
          <w:spacing w:val="0"/>
        </w:rPr>
        <w:t>-trois</w:t>
      </w:r>
      <w:r w:rsidR="0080038D">
        <w:rPr>
          <w:spacing w:val="0"/>
        </w:rPr>
        <w:t xml:space="preserve">, à </w:t>
      </w:r>
      <w:r w:rsidR="000E4653">
        <w:rPr>
          <w:spacing w:val="0"/>
        </w:rPr>
        <w:t>dix</w:t>
      </w:r>
      <w:r w:rsidR="007F09A9">
        <w:rPr>
          <w:spacing w:val="0"/>
        </w:rPr>
        <w:t xml:space="preserve"> heures</w:t>
      </w:r>
      <w:r w:rsidR="00A54355">
        <w:rPr>
          <w:spacing w:val="0"/>
        </w:rPr>
        <w:t xml:space="preserve"> trente</w:t>
      </w:r>
      <w:r w:rsidR="00CE6ECF">
        <w:rPr>
          <w:spacing w:val="0"/>
        </w:rPr>
        <w:t>,</w:t>
      </w:r>
      <w:r w:rsidR="00644F91" w:rsidRPr="00644F91">
        <w:rPr>
          <w:spacing w:val="0"/>
        </w:rPr>
        <w:t xml:space="preserve"> </w:t>
      </w:r>
      <w:r w:rsidR="00644F91">
        <w:rPr>
          <w:spacing w:val="0"/>
        </w:rPr>
        <w:t>l’assemblée générale de l’association CADASIL France s’est tenue, sur convocation de sa présidente, dans la salle Anizan, à Paris 11ème.</w:t>
      </w:r>
    </w:p>
    <w:p w14:paraId="618AD024" w14:textId="77777777" w:rsidR="00644F91" w:rsidRDefault="00644F91" w:rsidP="00644F91">
      <w:pPr>
        <w:pStyle w:val="Corpsdetexte21"/>
        <w:rPr>
          <w:spacing w:val="0"/>
        </w:rPr>
      </w:pPr>
    </w:p>
    <w:p w14:paraId="255FDA29" w14:textId="77777777" w:rsidR="00644F91" w:rsidRDefault="00644F91" w:rsidP="00644F91">
      <w:pPr>
        <w:pStyle w:val="Corpsdetexte21"/>
        <w:rPr>
          <w:spacing w:val="0"/>
        </w:rPr>
      </w:pPr>
      <w:r>
        <w:rPr>
          <w:spacing w:val="0"/>
          <w:u w:val="single"/>
        </w:rPr>
        <w:t>Membres du Conseil d'Administration présents</w:t>
      </w:r>
      <w:r>
        <w:rPr>
          <w:spacing w:val="0"/>
        </w:rPr>
        <w:t xml:space="preserve"> </w:t>
      </w:r>
    </w:p>
    <w:p w14:paraId="0352A261" w14:textId="2BF5AA98" w:rsidR="00766F93" w:rsidRDefault="008C199E" w:rsidP="008C199E">
      <w:pPr>
        <w:tabs>
          <w:tab w:val="left" w:pos="6804"/>
        </w:tabs>
        <w:ind w:right="-569"/>
        <w:jc w:val="both"/>
        <w:rPr>
          <w:rFonts w:ascii="Verdana" w:hAnsi="Verdana"/>
          <w:b w:val="0"/>
          <w:spacing w:val="0"/>
          <w:sz w:val="18"/>
          <w:szCs w:val="18"/>
        </w:rPr>
      </w:pPr>
      <w:r>
        <w:rPr>
          <w:rFonts w:ascii="Verdana" w:hAnsi="Verdana"/>
          <w:b w:val="0"/>
          <w:spacing w:val="0"/>
          <w:sz w:val="18"/>
          <w:szCs w:val="18"/>
        </w:rPr>
        <w:t xml:space="preserve">     </w:t>
      </w:r>
      <w:r w:rsidR="000051AD">
        <w:rPr>
          <w:rFonts w:ascii="Verdana" w:hAnsi="Verdana"/>
          <w:b w:val="0"/>
          <w:spacing w:val="0"/>
          <w:sz w:val="18"/>
          <w:szCs w:val="18"/>
        </w:rPr>
        <w:t>Catherine SURJOUS</w:t>
      </w:r>
      <w:r w:rsidR="000051AD">
        <w:rPr>
          <w:rFonts w:ascii="Verdana" w:hAnsi="Verdana"/>
          <w:b w:val="0"/>
          <w:spacing w:val="0"/>
          <w:sz w:val="18"/>
          <w:szCs w:val="18"/>
        </w:rPr>
        <w:tab/>
        <w:t>Présidente</w:t>
      </w:r>
    </w:p>
    <w:p w14:paraId="4252A6E7" w14:textId="77777777" w:rsidR="007820F8" w:rsidRDefault="0080038D" w:rsidP="000343BE">
      <w:pPr>
        <w:tabs>
          <w:tab w:val="left" w:pos="6804"/>
        </w:tabs>
        <w:ind w:firstLine="340"/>
        <w:jc w:val="both"/>
        <w:rPr>
          <w:rFonts w:ascii="Verdana" w:hAnsi="Verdana"/>
          <w:b w:val="0"/>
          <w:spacing w:val="0"/>
          <w:sz w:val="18"/>
          <w:szCs w:val="18"/>
        </w:rPr>
      </w:pPr>
      <w:r>
        <w:rPr>
          <w:rFonts w:ascii="Verdana" w:hAnsi="Verdana"/>
          <w:b w:val="0"/>
          <w:spacing w:val="0"/>
          <w:sz w:val="18"/>
          <w:szCs w:val="18"/>
        </w:rPr>
        <w:t>Jocelyne RUFFIE</w:t>
      </w:r>
      <w:r w:rsidR="000051AD">
        <w:rPr>
          <w:rFonts w:ascii="Verdana" w:hAnsi="Verdana"/>
          <w:b w:val="0"/>
          <w:spacing w:val="0"/>
          <w:sz w:val="18"/>
          <w:szCs w:val="18"/>
        </w:rPr>
        <w:t xml:space="preserve"> </w:t>
      </w:r>
      <w:r w:rsidR="000051AD">
        <w:rPr>
          <w:rFonts w:ascii="Verdana" w:hAnsi="Verdana"/>
          <w:b w:val="0"/>
          <w:spacing w:val="0"/>
          <w:sz w:val="18"/>
          <w:szCs w:val="18"/>
        </w:rPr>
        <w:tab/>
      </w:r>
      <w:r>
        <w:rPr>
          <w:rFonts w:ascii="Verdana" w:hAnsi="Verdana"/>
          <w:b w:val="0"/>
          <w:spacing w:val="0"/>
          <w:sz w:val="18"/>
          <w:szCs w:val="18"/>
        </w:rPr>
        <w:t>Trésorière</w:t>
      </w:r>
    </w:p>
    <w:p w14:paraId="77D9C335" w14:textId="77777777" w:rsidR="004A2093" w:rsidRDefault="004A2093" w:rsidP="004A2093">
      <w:pPr>
        <w:tabs>
          <w:tab w:val="left" w:pos="6804"/>
        </w:tabs>
        <w:ind w:firstLine="340"/>
        <w:jc w:val="both"/>
        <w:rPr>
          <w:rFonts w:ascii="Verdana" w:hAnsi="Verdana"/>
          <w:b w:val="0"/>
          <w:spacing w:val="0"/>
          <w:sz w:val="18"/>
          <w:szCs w:val="18"/>
        </w:rPr>
      </w:pPr>
      <w:r>
        <w:rPr>
          <w:rFonts w:ascii="Verdana" w:hAnsi="Verdana"/>
          <w:b w:val="0"/>
          <w:spacing w:val="0"/>
          <w:sz w:val="18"/>
          <w:szCs w:val="18"/>
        </w:rPr>
        <w:t>V</w:t>
      </w:r>
      <w:r w:rsidR="005F64F9">
        <w:rPr>
          <w:rFonts w:ascii="Verdana" w:hAnsi="Verdana"/>
          <w:b w:val="0"/>
          <w:spacing w:val="0"/>
          <w:sz w:val="18"/>
          <w:szCs w:val="18"/>
        </w:rPr>
        <w:t>éronique CHAUVIN</w:t>
      </w:r>
      <w:r w:rsidR="005F64F9">
        <w:rPr>
          <w:rFonts w:ascii="Verdana" w:hAnsi="Verdana"/>
          <w:b w:val="0"/>
          <w:spacing w:val="0"/>
          <w:sz w:val="18"/>
          <w:szCs w:val="18"/>
        </w:rPr>
        <w:tab/>
        <w:t>Trésorière adjointe</w:t>
      </w:r>
    </w:p>
    <w:p w14:paraId="7822B98B" w14:textId="77777777" w:rsidR="000051AD" w:rsidRDefault="000051AD" w:rsidP="000051AD">
      <w:pPr>
        <w:tabs>
          <w:tab w:val="left" w:pos="6804"/>
        </w:tabs>
        <w:ind w:firstLine="340"/>
        <w:jc w:val="both"/>
        <w:rPr>
          <w:rFonts w:ascii="Verdana" w:hAnsi="Verdana"/>
          <w:b w:val="0"/>
          <w:spacing w:val="0"/>
          <w:sz w:val="18"/>
          <w:szCs w:val="18"/>
        </w:rPr>
      </w:pPr>
      <w:r>
        <w:rPr>
          <w:rFonts w:ascii="Verdana" w:hAnsi="Verdana"/>
          <w:b w:val="0"/>
          <w:spacing w:val="0"/>
          <w:sz w:val="18"/>
          <w:szCs w:val="18"/>
        </w:rPr>
        <w:t xml:space="preserve">Elisabeth LISACK                             </w:t>
      </w:r>
      <w:r>
        <w:rPr>
          <w:rFonts w:ascii="Verdana" w:hAnsi="Verdana"/>
          <w:b w:val="0"/>
          <w:spacing w:val="0"/>
          <w:sz w:val="18"/>
          <w:szCs w:val="18"/>
        </w:rPr>
        <w:tab/>
        <w:t>Secrétaire</w:t>
      </w:r>
      <w:r w:rsidR="005F64F9">
        <w:rPr>
          <w:rFonts w:ascii="Verdana" w:hAnsi="Verdana"/>
          <w:b w:val="0"/>
          <w:spacing w:val="0"/>
          <w:sz w:val="18"/>
          <w:szCs w:val="18"/>
        </w:rPr>
        <w:t xml:space="preserve"> </w:t>
      </w:r>
    </w:p>
    <w:p w14:paraId="6734FBE9" w14:textId="77777777" w:rsidR="004A2093" w:rsidRDefault="004A2093" w:rsidP="004A2093">
      <w:pPr>
        <w:tabs>
          <w:tab w:val="left" w:pos="6804"/>
        </w:tabs>
        <w:ind w:firstLine="340"/>
        <w:jc w:val="both"/>
        <w:rPr>
          <w:rFonts w:ascii="Verdana" w:hAnsi="Verdana"/>
          <w:b w:val="0"/>
          <w:spacing w:val="0"/>
          <w:sz w:val="18"/>
          <w:szCs w:val="18"/>
        </w:rPr>
      </w:pPr>
      <w:r>
        <w:rPr>
          <w:rFonts w:ascii="Verdana" w:hAnsi="Verdana"/>
          <w:b w:val="0"/>
          <w:spacing w:val="0"/>
          <w:sz w:val="18"/>
          <w:szCs w:val="18"/>
        </w:rPr>
        <w:t>Chantal NEAU</w:t>
      </w:r>
      <w:r>
        <w:rPr>
          <w:rFonts w:ascii="Verdana" w:hAnsi="Verdana"/>
          <w:b w:val="0"/>
          <w:spacing w:val="0"/>
          <w:sz w:val="18"/>
          <w:szCs w:val="18"/>
        </w:rPr>
        <w:tab/>
        <w:t>Secrétaire</w:t>
      </w:r>
      <w:r w:rsidR="005F64F9">
        <w:rPr>
          <w:rFonts w:ascii="Verdana" w:hAnsi="Verdana"/>
          <w:b w:val="0"/>
          <w:spacing w:val="0"/>
          <w:sz w:val="18"/>
          <w:szCs w:val="18"/>
        </w:rPr>
        <w:t xml:space="preserve"> adjointe</w:t>
      </w:r>
    </w:p>
    <w:p w14:paraId="7F961567" w14:textId="77777777" w:rsidR="004A2093" w:rsidRDefault="005F64F9" w:rsidP="000051AD">
      <w:pPr>
        <w:tabs>
          <w:tab w:val="left" w:pos="6804"/>
        </w:tabs>
        <w:ind w:firstLine="340"/>
        <w:jc w:val="both"/>
        <w:rPr>
          <w:rFonts w:ascii="Verdana" w:hAnsi="Verdana"/>
          <w:b w:val="0"/>
          <w:spacing w:val="0"/>
          <w:sz w:val="18"/>
          <w:szCs w:val="18"/>
        </w:rPr>
      </w:pPr>
      <w:r>
        <w:rPr>
          <w:rFonts w:ascii="Verdana" w:hAnsi="Verdana"/>
          <w:b w:val="0"/>
          <w:spacing w:val="0"/>
          <w:sz w:val="18"/>
          <w:szCs w:val="18"/>
        </w:rPr>
        <w:t xml:space="preserve">Paul GOURAUD                                                            </w:t>
      </w:r>
      <w:r>
        <w:rPr>
          <w:rFonts w:ascii="Verdana" w:hAnsi="Verdana"/>
          <w:b w:val="0"/>
          <w:spacing w:val="0"/>
          <w:sz w:val="18"/>
          <w:szCs w:val="18"/>
        </w:rPr>
        <w:tab/>
        <w:t>Administrateur</w:t>
      </w:r>
    </w:p>
    <w:p w14:paraId="3BC008D4" w14:textId="77777777" w:rsidR="005F64F9" w:rsidRDefault="005F64F9" w:rsidP="000051AD">
      <w:pPr>
        <w:tabs>
          <w:tab w:val="left" w:pos="6804"/>
        </w:tabs>
        <w:ind w:firstLine="340"/>
        <w:jc w:val="both"/>
        <w:rPr>
          <w:rFonts w:ascii="Verdana" w:hAnsi="Verdana"/>
          <w:b w:val="0"/>
          <w:spacing w:val="0"/>
          <w:sz w:val="18"/>
          <w:szCs w:val="18"/>
        </w:rPr>
      </w:pPr>
      <w:r>
        <w:rPr>
          <w:rFonts w:ascii="Verdana" w:hAnsi="Verdana"/>
          <w:b w:val="0"/>
          <w:spacing w:val="0"/>
          <w:sz w:val="18"/>
          <w:szCs w:val="18"/>
        </w:rPr>
        <w:t>Pascale KACEF</w:t>
      </w:r>
      <w:r>
        <w:rPr>
          <w:rFonts w:ascii="Verdana" w:hAnsi="Verdana"/>
          <w:b w:val="0"/>
          <w:spacing w:val="0"/>
          <w:sz w:val="18"/>
          <w:szCs w:val="18"/>
        </w:rPr>
        <w:tab/>
        <w:t>Administratrice</w:t>
      </w:r>
    </w:p>
    <w:p w14:paraId="511F82F5" w14:textId="77777777" w:rsidR="00762F92" w:rsidRDefault="00DA3B7A" w:rsidP="000343BE">
      <w:pPr>
        <w:tabs>
          <w:tab w:val="left" w:pos="6804"/>
        </w:tabs>
        <w:ind w:firstLine="340"/>
        <w:jc w:val="both"/>
        <w:rPr>
          <w:rFonts w:ascii="Verdana" w:hAnsi="Verdana"/>
          <w:b w:val="0"/>
          <w:spacing w:val="0"/>
          <w:sz w:val="18"/>
          <w:szCs w:val="18"/>
        </w:rPr>
      </w:pPr>
      <w:r>
        <w:rPr>
          <w:rFonts w:ascii="Verdana" w:hAnsi="Verdana"/>
          <w:b w:val="0"/>
          <w:spacing w:val="0"/>
          <w:sz w:val="18"/>
          <w:szCs w:val="18"/>
        </w:rPr>
        <w:t>A</w:t>
      </w:r>
      <w:r w:rsidR="000343BE">
        <w:rPr>
          <w:rFonts w:ascii="Verdana" w:hAnsi="Verdana"/>
          <w:b w:val="0"/>
          <w:spacing w:val="0"/>
          <w:sz w:val="18"/>
          <w:szCs w:val="18"/>
        </w:rPr>
        <w:t>nnie KURTZ</w:t>
      </w:r>
      <w:r w:rsidR="00762F92">
        <w:rPr>
          <w:rFonts w:ascii="Verdana" w:hAnsi="Verdana"/>
          <w:b w:val="0"/>
          <w:spacing w:val="0"/>
          <w:sz w:val="18"/>
          <w:szCs w:val="18"/>
        </w:rPr>
        <w:t xml:space="preserve">                 </w:t>
      </w:r>
      <w:r w:rsidR="000051AD">
        <w:rPr>
          <w:rFonts w:ascii="Verdana" w:hAnsi="Verdana"/>
          <w:b w:val="0"/>
          <w:spacing w:val="0"/>
          <w:sz w:val="18"/>
          <w:szCs w:val="18"/>
        </w:rPr>
        <w:tab/>
      </w:r>
      <w:r w:rsidR="00762F92">
        <w:rPr>
          <w:rFonts w:ascii="Verdana" w:hAnsi="Verdana"/>
          <w:b w:val="0"/>
          <w:spacing w:val="0"/>
          <w:sz w:val="18"/>
          <w:szCs w:val="18"/>
        </w:rPr>
        <w:t>Administratrice</w:t>
      </w:r>
    </w:p>
    <w:p w14:paraId="4C3C9B82" w14:textId="1D06029F" w:rsidR="000051AD" w:rsidRDefault="000051AD" w:rsidP="000051AD">
      <w:pPr>
        <w:tabs>
          <w:tab w:val="left" w:pos="6804"/>
        </w:tabs>
        <w:ind w:firstLine="340"/>
        <w:jc w:val="both"/>
        <w:rPr>
          <w:rFonts w:ascii="Verdana" w:hAnsi="Verdana"/>
          <w:b w:val="0"/>
          <w:spacing w:val="0"/>
          <w:sz w:val="18"/>
          <w:szCs w:val="18"/>
        </w:rPr>
      </w:pPr>
      <w:r>
        <w:rPr>
          <w:rFonts w:ascii="Verdana" w:hAnsi="Verdana"/>
          <w:b w:val="0"/>
          <w:spacing w:val="0"/>
          <w:sz w:val="18"/>
          <w:szCs w:val="18"/>
        </w:rPr>
        <w:t xml:space="preserve">François SURJOUS                        </w:t>
      </w:r>
      <w:r>
        <w:rPr>
          <w:rFonts w:ascii="Verdana" w:hAnsi="Verdana"/>
          <w:b w:val="0"/>
          <w:spacing w:val="0"/>
          <w:sz w:val="18"/>
          <w:szCs w:val="18"/>
        </w:rPr>
        <w:tab/>
        <w:t>Administrateur</w:t>
      </w:r>
    </w:p>
    <w:p w14:paraId="0A9F49A2" w14:textId="77777777" w:rsidR="00446C6F" w:rsidRDefault="00446C6F" w:rsidP="000051AD">
      <w:pPr>
        <w:tabs>
          <w:tab w:val="left" w:pos="6804"/>
        </w:tabs>
        <w:ind w:firstLine="340"/>
        <w:jc w:val="both"/>
        <w:rPr>
          <w:rFonts w:ascii="Verdana" w:hAnsi="Verdana"/>
          <w:b w:val="0"/>
          <w:spacing w:val="0"/>
          <w:sz w:val="18"/>
          <w:szCs w:val="18"/>
        </w:rPr>
      </w:pPr>
    </w:p>
    <w:p w14:paraId="6EC44149" w14:textId="26942A57" w:rsidR="008C199E" w:rsidRDefault="008C199E" w:rsidP="008C199E">
      <w:pPr>
        <w:pStyle w:val="Corpsdetexte21"/>
        <w:rPr>
          <w:spacing w:val="0"/>
        </w:rPr>
      </w:pPr>
      <w:r>
        <w:rPr>
          <w:spacing w:val="0"/>
          <w:u w:val="single"/>
        </w:rPr>
        <w:t>Membre du Conseil d'Administration participant en visio conférence</w:t>
      </w:r>
      <w:r>
        <w:rPr>
          <w:spacing w:val="0"/>
        </w:rPr>
        <w:t xml:space="preserve"> </w:t>
      </w:r>
    </w:p>
    <w:p w14:paraId="05EBB9DD" w14:textId="7EE83CB4" w:rsidR="008C199E" w:rsidRDefault="008C199E" w:rsidP="008C199E">
      <w:pPr>
        <w:tabs>
          <w:tab w:val="left" w:pos="6804"/>
        </w:tabs>
        <w:ind w:right="-569"/>
        <w:jc w:val="both"/>
        <w:rPr>
          <w:rFonts w:ascii="Verdana" w:hAnsi="Verdana"/>
          <w:b w:val="0"/>
          <w:spacing w:val="0"/>
          <w:sz w:val="18"/>
          <w:szCs w:val="18"/>
        </w:rPr>
      </w:pPr>
      <w:r>
        <w:rPr>
          <w:rFonts w:ascii="Verdana" w:hAnsi="Verdana"/>
          <w:b w:val="0"/>
          <w:spacing w:val="0"/>
          <w:sz w:val="18"/>
          <w:szCs w:val="18"/>
        </w:rPr>
        <w:t xml:space="preserve">     Françoise CLION-JAUNET</w:t>
      </w:r>
      <w:r>
        <w:rPr>
          <w:rFonts w:ascii="Verdana" w:hAnsi="Verdana"/>
          <w:b w:val="0"/>
          <w:spacing w:val="0"/>
          <w:sz w:val="18"/>
          <w:szCs w:val="18"/>
        </w:rPr>
        <w:tab/>
        <w:t>Administratrice</w:t>
      </w:r>
    </w:p>
    <w:p w14:paraId="4C26AB55" w14:textId="77777777" w:rsidR="005F64F9" w:rsidRDefault="005F64F9" w:rsidP="004A2093">
      <w:pPr>
        <w:tabs>
          <w:tab w:val="left" w:pos="6804"/>
        </w:tabs>
        <w:ind w:firstLine="340"/>
        <w:jc w:val="both"/>
        <w:rPr>
          <w:rFonts w:ascii="Verdana" w:hAnsi="Verdana"/>
          <w:b w:val="0"/>
          <w:spacing w:val="0"/>
          <w:sz w:val="18"/>
          <w:szCs w:val="18"/>
        </w:rPr>
      </w:pPr>
    </w:p>
    <w:p w14:paraId="49091B9A" w14:textId="28B8F1A4" w:rsidR="00C12995" w:rsidRDefault="00464BE7" w:rsidP="008C199E">
      <w:pPr>
        <w:pStyle w:val="Corpsdetexte21"/>
        <w:rPr>
          <w:spacing w:val="0"/>
        </w:rPr>
      </w:pPr>
      <w:r>
        <w:rPr>
          <w:spacing w:val="0"/>
          <w:u w:val="single"/>
        </w:rPr>
        <w:t>Membre du Conseil d'Administration absent</w:t>
      </w:r>
      <w:r w:rsidR="003514C9">
        <w:rPr>
          <w:spacing w:val="0"/>
          <w:u w:val="single"/>
        </w:rPr>
        <w:t>e</w:t>
      </w:r>
      <w:r>
        <w:rPr>
          <w:spacing w:val="0"/>
          <w:u w:val="single"/>
        </w:rPr>
        <w:t>, excusé</w:t>
      </w:r>
      <w:r w:rsidR="003514C9">
        <w:rPr>
          <w:spacing w:val="0"/>
          <w:u w:val="single"/>
        </w:rPr>
        <w:t>e</w:t>
      </w:r>
      <w:r>
        <w:rPr>
          <w:spacing w:val="0"/>
        </w:rPr>
        <w:t xml:space="preserve"> </w:t>
      </w:r>
    </w:p>
    <w:p w14:paraId="1C65F4EA" w14:textId="0BAEDCC6" w:rsidR="008C199E" w:rsidRDefault="008C199E" w:rsidP="008C199E">
      <w:pPr>
        <w:pStyle w:val="Corpsdetexte21"/>
        <w:rPr>
          <w:spacing w:val="0"/>
        </w:rPr>
      </w:pPr>
      <w:r>
        <w:rPr>
          <w:spacing w:val="0"/>
        </w:rPr>
        <w:t xml:space="preserve">     D</w:t>
      </w:r>
      <w:r w:rsidRPr="0090297F">
        <w:rPr>
          <w:spacing w:val="0"/>
        </w:rPr>
        <w:t>ominique VAN PEENE                                                                             Vice-présidente</w:t>
      </w:r>
    </w:p>
    <w:p w14:paraId="0E717AEB" w14:textId="77777777" w:rsidR="008C199E" w:rsidRDefault="008C199E" w:rsidP="008C199E">
      <w:pPr>
        <w:pStyle w:val="Corpsdetexte21"/>
        <w:rPr>
          <w:rFonts w:ascii="Verdana" w:hAnsi="Verdana"/>
          <w:b/>
          <w:spacing w:val="0"/>
          <w:sz w:val="18"/>
          <w:szCs w:val="18"/>
        </w:rPr>
      </w:pPr>
    </w:p>
    <w:p w14:paraId="7D74C95E" w14:textId="77777777" w:rsidR="007F09A9" w:rsidRDefault="007F09A9" w:rsidP="00631A60">
      <w:pPr>
        <w:tabs>
          <w:tab w:val="left" w:pos="4680"/>
        </w:tabs>
        <w:jc w:val="both"/>
        <w:rPr>
          <w:rFonts w:ascii="Arial" w:hAnsi="Arial"/>
          <w:b w:val="0"/>
          <w:spacing w:val="0"/>
          <w:sz w:val="20"/>
        </w:rPr>
      </w:pPr>
      <w:r>
        <w:rPr>
          <w:rFonts w:ascii="Arial" w:hAnsi="Arial"/>
          <w:b w:val="0"/>
          <w:spacing w:val="0"/>
          <w:sz w:val="20"/>
        </w:rPr>
        <w:t xml:space="preserve">L’assemblée est présidée par </w:t>
      </w:r>
      <w:r w:rsidR="001F329A">
        <w:rPr>
          <w:rFonts w:ascii="Arial" w:hAnsi="Arial"/>
          <w:b w:val="0"/>
          <w:spacing w:val="0"/>
          <w:sz w:val="20"/>
        </w:rPr>
        <w:t xml:space="preserve">Mme </w:t>
      </w:r>
      <w:r w:rsidR="000051AD">
        <w:rPr>
          <w:rFonts w:ascii="Arial" w:hAnsi="Arial"/>
          <w:b w:val="0"/>
          <w:spacing w:val="0"/>
          <w:sz w:val="20"/>
        </w:rPr>
        <w:t>Catherine Surjous</w:t>
      </w:r>
      <w:r>
        <w:rPr>
          <w:rFonts w:ascii="Arial" w:hAnsi="Arial"/>
          <w:b w:val="0"/>
          <w:spacing w:val="0"/>
          <w:sz w:val="20"/>
        </w:rPr>
        <w:t>, en qualité</w:t>
      </w:r>
      <w:r w:rsidR="006440EB">
        <w:rPr>
          <w:rFonts w:ascii="Arial" w:hAnsi="Arial"/>
          <w:b w:val="0"/>
          <w:spacing w:val="0"/>
          <w:sz w:val="20"/>
        </w:rPr>
        <w:t xml:space="preserve"> de</w:t>
      </w:r>
      <w:r>
        <w:rPr>
          <w:rFonts w:ascii="Arial" w:hAnsi="Arial"/>
          <w:b w:val="0"/>
          <w:spacing w:val="0"/>
          <w:sz w:val="20"/>
        </w:rPr>
        <w:t xml:space="preserve"> </w:t>
      </w:r>
      <w:r w:rsidR="000051AD">
        <w:rPr>
          <w:rFonts w:ascii="Arial" w:hAnsi="Arial"/>
          <w:b w:val="0"/>
          <w:spacing w:val="0"/>
          <w:sz w:val="20"/>
        </w:rPr>
        <w:t>p</w:t>
      </w:r>
      <w:r>
        <w:rPr>
          <w:rFonts w:ascii="Arial" w:hAnsi="Arial"/>
          <w:b w:val="0"/>
          <w:spacing w:val="0"/>
          <w:sz w:val="20"/>
        </w:rPr>
        <w:t>résident</w:t>
      </w:r>
      <w:r w:rsidR="003F512F">
        <w:rPr>
          <w:rFonts w:ascii="Arial" w:hAnsi="Arial"/>
          <w:b w:val="0"/>
          <w:spacing w:val="0"/>
          <w:sz w:val="20"/>
        </w:rPr>
        <w:t>e</w:t>
      </w:r>
      <w:r>
        <w:rPr>
          <w:rFonts w:ascii="Arial" w:hAnsi="Arial"/>
          <w:b w:val="0"/>
          <w:spacing w:val="0"/>
          <w:sz w:val="20"/>
        </w:rPr>
        <w:t>, assisté</w:t>
      </w:r>
      <w:r w:rsidR="0053364E">
        <w:rPr>
          <w:rFonts w:ascii="Arial" w:hAnsi="Arial"/>
          <w:b w:val="0"/>
          <w:spacing w:val="0"/>
          <w:sz w:val="20"/>
        </w:rPr>
        <w:t>e</w:t>
      </w:r>
      <w:r>
        <w:rPr>
          <w:rFonts w:ascii="Arial" w:hAnsi="Arial"/>
          <w:b w:val="0"/>
          <w:spacing w:val="0"/>
          <w:sz w:val="20"/>
        </w:rPr>
        <w:t xml:space="preserve"> par une secrétaire de séance,</w:t>
      </w:r>
      <w:r w:rsidR="001E3BC0">
        <w:rPr>
          <w:rFonts w:ascii="Arial" w:hAnsi="Arial"/>
          <w:b w:val="0"/>
          <w:spacing w:val="0"/>
          <w:sz w:val="20"/>
        </w:rPr>
        <w:t xml:space="preserve"> Mme</w:t>
      </w:r>
      <w:r w:rsidR="00B34884">
        <w:rPr>
          <w:rFonts w:ascii="Arial" w:hAnsi="Arial"/>
          <w:b w:val="0"/>
          <w:spacing w:val="0"/>
          <w:sz w:val="20"/>
        </w:rPr>
        <w:t xml:space="preserve"> Elisabeth Lisack</w:t>
      </w:r>
      <w:r>
        <w:rPr>
          <w:rFonts w:ascii="Arial" w:hAnsi="Arial"/>
          <w:b w:val="0"/>
          <w:spacing w:val="0"/>
          <w:sz w:val="20"/>
        </w:rPr>
        <w:t>, secrétaire</w:t>
      </w:r>
      <w:r w:rsidR="00CD63FD">
        <w:rPr>
          <w:rFonts w:ascii="Arial" w:hAnsi="Arial"/>
          <w:b w:val="0"/>
          <w:spacing w:val="0"/>
          <w:sz w:val="20"/>
        </w:rPr>
        <w:t xml:space="preserve"> du conseil d’administration</w:t>
      </w:r>
      <w:r>
        <w:rPr>
          <w:rFonts w:ascii="Arial" w:hAnsi="Arial"/>
          <w:b w:val="0"/>
          <w:spacing w:val="0"/>
          <w:sz w:val="20"/>
        </w:rPr>
        <w:t xml:space="preserve"> de l’association.</w:t>
      </w:r>
    </w:p>
    <w:p w14:paraId="7413A3BE" w14:textId="77777777" w:rsidR="00B71607" w:rsidRDefault="00B71607" w:rsidP="00B71607">
      <w:pPr>
        <w:pStyle w:val="Corpsdetexte21"/>
        <w:rPr>
          <w:rFonts w:ascii="Verdana" w:hAnsi="Verdana"/>
          <w:b/>
          <w:spacing w:val="0"/>
          <w:sz w:val="18"/>
          <w:szCs w:val="18"/>
        </w:rPr>
      </w:pPr>
      <w:r>
        <w:rPr>
          <w:spacing w:val="0"/>
        </w:rPr>
        <w:tab/>
      </w:r>
    </w:p>
    <w:p w14:paraId="5EB0CBE8" w14:textId="77777777" w:rsidR="00B71607" w:rsidRDefault="00B71607" w:rsidP="00B71607">
      <w:pPr>
        <w:jc w:val="both"/>
        <w:rPr>
          <w:rFonts w:ascii="Arial" w:hAnsi="Arial"/>
          <w:b w:val="0"/>
          <w:spacing w:val="0"/>
          <w:sz w:val="20"/>
        </w:rPr>
      </w:pPr>
      <w:r>
        <w:rPr>
          <w:rFonts w:ascii="Arial" w:hAnsi="Arial"/>
          <w:b w:val="0"/>
          <w:spacing w:val="0"/>
          <w:sz w:val="20"/>
        </w:rPr>
        <w:t xml:space="preserve">Il a été établi une feuille d’émargement qui a été signée par les membres présents ou représentés. </w:t>
      </w:r>
    </w:p>
    <w:p w14:paraId="045E26F8" w14:textId="77777777" w:rsidR="003F2B82" w:rsidRDefault="003F2B82" w:rsidP="00631A60">
      <w:pPr>
        <w:jc w:val="both"/>
        <w:rPr>
          <w:rFonts w:ascii="Arial" w:hAnsi="Arial"/>
          <w:b w:val="0"/>
          <w:spacing w:val="0"/>
          <w:sz w:val="20"/>
        </w:rPr>
      </w:pPr>
    </w:p>
    <w:p w14:paraId="2B09A979" w14:textId="410BEFA2" w:rsidR="007F09A9" w:rsidRDefault="00AA5B43" w:rsidP="00631A60">
      <w:pPr>
        <w:jc w:val="both"/>
        <w:rPr>
          <w:rFonts w:ascii="Arial" w:hAnsi="Arial"/>
          <w:b w:val="0"/>
          <w:spacing w:val="0"/>
          <w:sz w:val="20"/>
        </w:rPr>
      </w:pPr>
      <w:r>
        <w:rPr>
          <w:rFonts w:ascii="Arial" w:hAnsi="Arial"/>
          <w:b w:val="0"/>
          <w:spacing w:val="0"/>
          <w:sz w:val="20"/>
        </w:rPr>
        <w:t>Les sujets à l’ordre du jour,</w:t>
      </w:r>
      <w:r w:rsidR="007F09A9">
        <w:rPr>
          <w:rFonts w:ascii="Arial" w:hAnsi="Arial"/>
          <w:b w:val="0"/>
          <w:spacing w:val="0"/>
          <w:sz w:val="20"/>
        </w:rPr>
        <w:t xml:space="preserve"> communiqué préalablement dans le cadre des convocat</w:t>
      </w:r>
      <w:r w:rsidR="003F512F">
        <w:rPr>
          <w:rFonts w:ascii="Arial" w:hAnsi="Arial"/>
          <w:b w:val="0"/>
          <w:spacing w:val="0"/>
          <w:sz w:val="20"/>
        </w:rPr>
        <w:t>ions et rappelé par la</w:t>
      </w:r>
      <w:r w:rsidR="00512915">
        <w:rPr>
          <w:rFonts w:ascii="Arial" w:hAnsi="Arial"/>
          <w:b w:val="0"/>
          <w:spacing w:val="0"/>
          <w:sz w:val="20"/>
        </w:rPr>
        <w:t xml:space="preserve"> présidente</w:t>
      </w:r>
      <w:r>
        <w:rPr>
          <w:rFonts w:ascii="Arial" w:hAnsi="Arial"/>
          <w:b w:val="0"/>
          <w:spacing w:val="0"/>
          <w:sz w:val="20"/>
        </w:rPr>
        <w:t>, ont été présentés</w:t>
      </w:r>
      <w:r w:rsidR="00F36512">
        <w:rPr>
          <w:rFonts w:ascii="Arial" w:hAnsi="Arial"/>
          <w:b w:val="0"/>
          <w:spacing w:val="0"/>
          <w:sz w:val="20"/>
        </w:rPr>
        <w:t xml:space="preserve"> </w:t>
      </w:r>
      <w:r>
        <w:rPr>
          <w:rFonts w:ascii="Arial" w:hAnsi="Arial"/>
          <w:b w:val="0"/>
          <w:spacing w:val="0"/>
          <w:sz w:val="20"/>
        </w:rPr>
        <w:t>à l’assemblée générale qui a délibéré sur cet ordre du jour.</w:t>
      </w:r>
    </w:p>
    <w:p w14:paraId="2CB75555" w14:textId="77777777" w:rsidR="007F09A9" w:rsidRDefault="007F09A9">
      <w:pPr>
        <w:rPr>
          <w:rFonts w:ascii="Arial" w:hAnsi="Arial"/>
          <w:b w:val="0"/>
          <w:spacing w:val="0"/>
          <w:sz w:val="20"/>
        </w:rPr>
      </w:pPr>
    </w:p>
    <w:p w14:paraId="10517792" w14:textId="77777777" w:rsidR="007F09A9" w:rsidRDefault="007F09A9">
      <w:pPr>
        <w:rPr>
          <w:rFonts w:ascii="Arial" w:hAnsi="Arial"/>
          <w:b w:val="0"/>
          <w:spacing w:val="0"/>
          <w:sz w:val="20"/>
        </w:rPr>
      </w:pPr>
    </w:p>
    <w:p w14:paraId="2064DFC7" w14:textId="77777777" w:rsidR="00BB6B1E" w:rsidRDefault="00BB6B1E">
      <w:pPr>
        <w:rPr>
          <w:rFonts w:ascii="Arial" w:hAnsi="Arial"/>
          <w:bCs/>
          <w:spacing w:val="0"/>
          <w:sz w:val="24"/>
          <w:szCs w:val="24"/>
        </w:rPr>
      </w:pPr>
      <w:r>
        <w:rPr>
          <w:rFonts w:ascii="Arial" w:hAnsi="Arial"/>
          <w:bCs/>
          <w:spacing w:val="0"/>
          <w:sz w:val="24"/>
          <w:szCs w:val="24"/>
        </w:rPr>
        <w:t>OUVERTURE</w:t>
      </w:r>
    </w:p>
    <w:p w14:paraId="39B0D638" w14:textId="77777777" w:rsidR="00B71607" w:rsidRDefault="00B71607" w:rsidP="00B71607">
      <w:pPr>
        <w:rPr>
          <w:rFonts w:ascii="Arial" w:hAnsi="Arial"/>
          <w:bCs/>
          <w:spacing w:val="0"/>
          <w:sz w:val="24"/>
          <w:szCs w:val="24"/>
        </w:rPr>
      </w:pPr>
    </w:p>
    <w:p w14:paraId="501702DA" w14:textId="7C312709" w:rsidR="00B71607" w:rsidRDefault="00B71607" w:rsidP="00B71607">
      <w:pPr>
        <w:jc w:val="both"/>
        <w:rPr>
          <w:rFonts w:ascii="Arial" w:hAnsi="Arial"/>
          <w:b w:val="0"/>
          <w:bCs/>
          <w:spacing w:val="0"/>
          <w:sz w:val="20"/>
        </w:rPr>
      </w:pPr>
      <w:r>
        <w:rPr>
          <w:rFonts w:ascii="Arial" w:hAnsi="Arial"/>
          <w:b w:val="0"/>
          <w:bCs/>
          <w:spacing w:val="0"/>
          <w:sz w:val="20"/>
        </w:rPr>
        <w:t>Catherine Surjous, présidente, remercie les membres de l’association, dont certains sont accompagnés de leurs proches, qui se sont déplacés pour participer à cette AG.</w:t>
      </w:r>
    </w:p>
    <w:p w14:paraId="3FC0652E" w14:textId="77777777" w:rsidR="009C306F" w:rsidRPr="003514C9" w:rsidRDefault="009C306F" w:rsidP="00631A60">
      <w:pPr>
        <w:jc w:val="both"/>
        <w:rPr>
          <w:rFonts w:ascii="Arial" w:hAnsi="Arial" w:cs="Arial"/>
          <w:b w:val="0"/>
          <w:bCs/>
          <w:spacing w:val="0"/>
          <w:sz w:val="16"/>
          <w:szCs w:val="16"/>
        </w:rPr>
      </w:pPr>
    </w:p>
    <w:p w14:paraId="52F66489" w14:textId="5AB97533" w:rsidR="00B2358D" w:rsidRPr="00D443D0" w:rsidRDefault="00512915" w:rsidP="0088090E">
      <w:pPr>
        <w:jc w:val="both"/>
        <w:rPr>
          <w:rFonts w:ascii="Arial" w:hAnsi="Arial" w:cs="Arial"/>
          <w:b w:val="0"/>
          <w:bCs/>
          <w:spacing w:val="0"/>
          <w:sz w:val="20"/>
        </w:rPr>
      </w:pPr>
      <w:r w:rsidRPr="00D443D0">
        <w:rPr>
          <w:rFonts w:ascii="Arial" w:hAnsi="Arial" w:cs="Arial"/>
          <w:b w:val="0"/>
          <w:bCs/>
          <w:spacing w:val="0"/>
          <w:sz w:val="20"/>
        </w:rPr>
        <w:t xml:space="preserve">La présidente </w:t>
      </w:r>
      <w:r w:rsidR="00D17C57" w:rsidRPr="00D443D0">
        <w:rPr>
          <w:rFonts w:ascii="Arial" w:hAnsi="Arial" w:cs="Arial"/>
          <w:b w:val="0"/>
          <w:bCs/>
          <w:spacing w:val="0"/>
          <w:sz w:val="20"/>
        </w:rPr>
        <w:t>r</w:t>
      </w:r>
      <w:r w:rsidR="009128B9" w:rsidRPr="00D443D0">
        <w:rPr>
          <w:rFonts w:ascii="Arial" w:hAnsi="Arial" w:cs="Arial"/>
          <w:b w:val="0"/>
          <w:bCs/>
          <w:spacing w:val="0"/>
          <w:sz w:val="20"/>
        </w:rPr>
        <w:t>emercie les membres du conseil d’administration</w:t>
      </w:r>
      <w:r w:rsidR="00CE294B" w:rsidRPr="00D443D0">
        <w:rPr>
          <w:rFonts w:ascii="Arial" w:hAnsi="Arial" w:cs="Arial"/>
          <w:b w:val="0"/>
          <w:bCs/>
          <w:spacing w:val="0"/>
          <w:sz w:val="20"/>
        </w:rPr>
        <w:t xml:space="preserve"> qui ont, </w:t>
      </w:r>
      <w:r w:rsidR="00557447" w:rsidRPr="00D443D0">
        <w:rPr>
          <w:rFonts w:ascii="Arial" w:hAnsi="Arial" w:cs="Arial"/>
          <w:b w:val="0"/>
          <w:bCs/>
          <w:spacing w:val="0"/>
          <w:sz w:val="20"/>
        </w:rPr>
        <w:t>chacun</w:t>
      </w:r>
      <w:r w:rsidR="00E20C28" w:rsidRPr="00D443D0">
        <w:rPr>
          <w:rFonts w:ascii="Arial" w:hAnsi="Arial" w:cs="Arial"/>
          <w:b w:val="0"/>
          <w:bCs/>
          <w:spacing w:val="0"/>
          <w:sz w:val="20"/>
        </w:rPr>
        <w:t xml:space="preserve"> </w:t>
      </w:r>
      <w:r w:rsidR="009F0BEC" w:rsidRPr="00D443D0">
        <w:rPr>
          <w:rFonts w:ascii="Arial" w:hAnsi="Arial" w:cs="Arial"/>
          <w:b w:val="0"/>
          <w:bCs/>
          <w:spacing w:val="0"/>
          <w:sz w:val="20"/>
        </w:rPr>
        <w:t xml:space="preserve">selon </w:t>
      </w:r>
      <w:r w:rsidR="003C59F0" w:rsidRPr="00D443D0">
        <w:rPr>
          <w:rFonts w:ascii="Arial" w:hAnsi="Arial" w:cs="Arial"/>
          <w:b w:val="0"/>
          <w:bCs/>
          <w:spacing w:val="0"/>
          <w:sz w:val="20"/>
        </w:rPr>
        <w:t xml:space="preserve">ses </w:t>
      </w:r>
      <w:r w:rsidR="009128B9" w:rsidRPr="00D443D0">
        <w:rPr>
          <w:rFonts w:ascii="Arial" w:hAnsi="Arial" w:cs="Arial"/>
          <w:b w:val="0"/>
          <w:bCs/>
          <w:spacing w:val="0"/>
          <w:sz w:val="20"/>
        </w:rPr>
        <w:t>compétence</w:t>
      </w:r>
      <w:r w:rsidR="003C59F0" w:rsidRPr="00D443D0">
        <w:rPr>
          <w:rFonts w:ascii="Arial" w:hAnsi="Arial" w:cs="Arial"/>
          <w:b w:val="0"/>
          <w:bCs/>
          <w:spacing w:val="0"/>
          <w:sz w:val="20"/>
        </w:rPr>
        <w:t>s</w:t>
      </w:r>
      <w:r w:rsidR="00A32E7F" w:rsidRPr="00D443D0">
        <w:rPr>
          <w:rFonts w:ascii="Arial" w:hAnsi="Arial" w:cs="Arial"/>
          <w:b w:val="0"/>
          <w:bCs/>
          <w:spacing w:val="0"/>
          <w:sz w:val="20"/>
        </w:rPr>
        <w:t>,</w:t>
      </w:r>
      <w:r w:rsidR="003C59F0" w:rsidRPr="00D443D0">
        <w:rPr>
          <w:rFonts w:ascii="Arial" w:hAnsi="Arial" w:cs="Arial"/>
          <w:b w:val="0"/>
          <w:bCs/>
          <w:spacing w:val="0"/>
          <w:sz w:val="20"/>
        </w:rPr>
        <w:t xml:space="preserve"> </w:t>
      </w:r>
      <w:r w:rsidR="009F0BEC" w:rsidRPr="00D443D0">
        <w:rPr>
          <w:rFonts w:ascii="Arial" w:hAnsi="Arial" w:cs="Arial"/>
          <w:b w:val="0"/>
          <w:bCs/>
          <w:spacing w:val="0"/>
          <w:sz w:val="20"/>
        </w:rPr>
        <w:t>possibilités et disponibilités</w:t>
      </w:r>
      <w:r w:rsidR="00F02222" w:rsidRPr="00D443D0">
        <w:rPr>
          <w:rFonts w:ascii="Arial" w:hAnsi="Arial" w:cs="Arial"/>
          <w:b w:val="0"/>
          <w:bCs/>
          <w:spacing w:val="0"/>
          <w:sz w:val="20"/>
        </w:rPr>
        <w:t xml:space="preserve">, </w:t>
      </w:r>
      <w:r w:rsidR="00B71607" w:rsidRPr="00D443D0">
        <w:rPr>
          <w:rFonts w:ascii="Arial" w:hAnsi="Arial" w:cs="Arial"/>
          <w:b w:val="0"/>
          <w:bCs/>
          <w:spacing w:val="0"/>
          <w:sz w:val="20"/>
        </w:rPr>
        <w:t>contribué</w:t>
      </w:r>
      <w:r w:rsidR="009128B9" w:rsidRPr="00D443D0">
        <w:rPr>
          <w:rFonts w:ascii="Arial" w:hAnsi="Arial" w:cs="Arial"/>
          <w:b w:val="0"/>
          <w:bCs/>
          <w:spacing w:val="0"/>
          <w:sz w:val="20"/>
        </w:rPr>
        <w:t xml:space="preserve"> à la vie de l’associa</w:t>
      </w:r>
      <w:r w:rsidR="003C59F0" w:rsidRPr="00D443D0">
        <w:rPr>
          <w:rFonts w:ascii="Arial" w:hAnsi="Arial" w:cs="Arial"/>
          <w:b w:val="0"/>
          <w:bCs/>
          <w:spacing w:val="0"/>
          <w:sz w:val="20"/>
        </w:rPr>
        <w:t>tion</w:t>
      </w:r>
      <w:r w:rsidR="00734360" w:rsidRPr="00D443D0">
        <w:rPr>
          <w:rFonts w:ascii="Arial" w:hAnsi="Arial" w:cs="Arial"/>
          <w:b w:val="0"/>
          <w:bCs/>
          <w:spacing w:val="0"/>
          <w:sz w:val="20"/>
        </w:rPr>
        <w:t xml:space="preserve"> et à la préparation de cette AG.</w:t>
      </w:r>
    </w:p>
    <w:p w14:paraId="06AD1EC5" w14:textId="5319305E" w:rsidR="007E0E9F" w:rsidRPr="003514C9" w:rsidRDefault="007E0E9F" w:rsidP="007E0E9F">
      <w:pPr>
        <w:pStyle w:val="NormalWeb"/>
        <w:spacing w:before="82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48F7663" w14:textId="36DEF939" w:rsidR="00D443D0" w:rsidRDefault="00AE50AC" w:rsidP="00D443D0">
      <w:pPr>
        <w:jc w:val="both"/>
        <w:rPr>
          <w:rFonts w:ascii="Arial" w:hAnsi="Arial"/>
          <w:b w:val="0"/>
          <w:bCs/>
          <w:spacing w:val="0"/>
          <w:sz w:val="20"/>
        </w:rPr>
      </w:pPr>
      <w:r>
        <w:rPr>
          <w:rFonts w:ascii="Arial" w:hAnsi="Arial"/>
          <w:b w:val="0"/>
          <w:bCs/>
          <w:spacing w:val="0"/>
          <w:sz w:val="20"/>
        </w:rPr>
        <w:t xml:space="preserve">Cette AG est </w:t>
      </w:r>
      <w:r w:rsidR="00D443D0">
        <w:rPr>
          <w:rFonts w:ascii="Arial" w:hAnsi="Arial"/>
          <w:b w:val="0"/>
          <w:bCs/>
          <w:spacing w:val="0"/>
          <w:sz w:val="20"/>
        </w:rPr>
        <w:t xml:space="preserve">ouverte sous le signe de la </w:t>
      </w:r>
      <w:r w:rsidR="00D23236">
        <w:rPr>
          <w:rFonts w:ascii="Arial" w:hAnsi="Arial"/>
          <w:b w:val="0"/>
          <w:bCs/>
          <w:spacing w:val="0"/>
          <w:sz w:val="20"/>
        </w:rPr>
        <w:t>persévérance.</w:t>
      </w:r>
      <w:r w:rsidR="003B1BCA">
        <w:rPr>
          <w:rFonts w:ascii="Arial" w:hAnsi="Arial"/>
          <w:b w:val="0"/>
          <w:bCs/>
          <w:spacing w:val="0"/>
          <w:sz w:val="20"/>
        </w:rPr>
        <w:t xml:space="preserve"> En effet, la découverte de la maladie avait</w:t>
      </w:r>
      <w:r w:rsidR="00800ED4">
        <w:rPr>
          <w:rFonts w:ascii="Arial" w:hAnsi="Arial"/>
          <w:b w:val="0"/>
          <w:bCs/>
          <w:spacing w:val="0"/>
          <w:sz w:val="20"/>
        </w:rPr>
        <w:t xml:space="preserve"> été publiée en 1993. Durant</w:t>
      </w:r>
      <w:r w:rsidR="003B1BCA">
        <w:rPr>
          <w:rFonts w:ascii="Arial" w:hAnsi="Arial"/>
          <w:b w:val="0"/>
          <w:bCs/>
          <w:spacing w:val="0"/>
          <w:sz w:val="20"/>
        </w:rPr>
        <w:t xml:space="preserve"> trente années</w:t>
      </w:r>
      <w:r w:rsidR="00800ED4">
        <w:rPr>
          <w:rFonts w:ascii="Arial" w:hAnsi="Arial"/>
          <w:b w:val="0"/>
          <w:bCs/>
          <w:spacing w:val="0"/>
          <w:sz w:val="20"/>
        </w:rPr>
        <w:t xml:space="preserve"> depuis cette annonce</w:t>
      </w:r>
      <w:r w:rsidR="003B1BCA">
        <w:rPr>
          <w:rFonts w:ascii="Arial" w:hAnsi="Arial"/>
          <w:b w:val="0"/>
          <w:bCs/>
          <w:spacing w:val="0"/>
          <w:sz w:val="20"/>
        </w:rPr>
        <w:t xml:space="preserve">, la connaissance de la maladie a beaucoup progressé. Elle </w:t>
      </w:r>
      <w:r w:rsidR="001D48B9">
        <w:rPr>
          <w:rFonts w:ascii="Arial" w:hAnsi="Arial"/>
          <w:b w:val="0"/>
          <w:bCs/>
          <w:spacing w:val="0"/>
          <w:sz w:val="20"/>
        </w:rPr>
        <w:t xml:space="preserve">est mieux prise en charge et </w:t>
      </w:r>
      <w:r w:rsidR="003B1BCA">
        <w:rPr>
          <w:rFonts w:ascii="Arial" w:hAnsi="Arial"/>
          <w:b w:val="0"/>
          <w:bCs/>
          <w:spacing w:val="0"/>
          <w:sz w:val="20"/>
        </w:rPr>
        <w:t>fait l’objet de travaux de rec</w:t>
      </w:r>
      <w:r w:rsidR="00800ED4">
        <w:rPr>
          <w:rFonts w:ascii="Arial" w:hAnsi="Arial"/>
          <w:b w:val="0"/>
          <w:bCs/>
          <w:spacing w:val="0"/>
          <w:sz w:val="20"/>
        </w:rPr>
        <w:t xml:space="preserve">herches dans de nombreux pays. </w:t>
      </w:r>
      <w:r w:rsidR="003B1BCA">
        <w:rPr>
          <w:rFonts w:ascii="Arial" w:hAnsi="Arial"/>
          <w:b w:val="0"/>
          <w:bCs/>
          <w:spacing w:val="0"/>
          <w:sz w:val="20"/>
        </w:rPr>
        <w:t xml:space="preserve">Les stratégies de traitements se précisent. Il est </w:t>
      </w:r>
      <w:r>
        <w:rPr>
          <w:rFonts w:ascii="Arial" w:hAnsi="Arial"/>
          <w:b w:val="0"/>
          <w:bCs/>
          <w:spacing w:val="0"/>
          <w:sz w:val="20"/>
        </w:rPr>
        <w:t xml:space="preserve">donc </w:t>
      </w:r>
      <w:r w:rsidR="003B1BCA">
        <w:rPr>
          <w:rFonts w:ascii="Arial" w:hAnsi="Arial"/>
          <w:b w:val="0"/>
          <w:bCs/>
          <w:spacing w:val="0"/>
          <w:sz w:val="20"/>
        </w:rPr>
        <w:t>important de persévérer, de soutenir la recherche et de nous mobiliser.</w:t>
      </w:r>
    </w:p>
    <w:p w14:paraId="51DB942E" w14:textId="77777777" w:rsidR="00AC5564" w:rsidRPr="003514C9" w:rsidRDefault="00AC5564" w:rsidP="00D443D0">
      <w:pPr>
        <w:jc w:val="both"/>
        <w:rPr>
          <w:rFonts w:ascii="Arial" w:hAnsi="Arial"/>
          <w:b w:val="0"/>
          <w:bCs/>
          <w:spacing w:val="0"/>
          <w:sz w:val="16"/>
          <w:szCs w:val="16"/>
        </w:rPr>
      </w:pPr>
    </w:p>
    <w:p w14:paraId="5A1AED3A" w14:textId="0D3F816F" w:rsidR="003514C9" w:rsidRDefault="003514C9" w:rsidP="00D443D0">
      <w:pPr>
        <w:jc w:val="both"/>
        <w:rPr>
          <w:rFonts w:ascii="Arial" w:hAnsi="Arial"/>
          <w:b w:val="0"/>
          <w:bCs/>
          <w:spacing w:val="0"/>
          <w:sz w:val="20"/>
        </w:rPr>
      </w:pPr>
      <w:r>
        <w:rPr>
          <w:rFonts w:ascii="Arial" w:hAnsi="Arial"/>
          <w:b w:val="0"/>
          <w:bCs/>
          <w:spacing w:val="0"/>
          <w:sz w:val="20"/>
        </w:rPr>
        <w:t>Catherine Surjous indique que cette AG procédera à l’</w:t>
      </w:r>
      <w:r w:rsidR="004F45E5">
        <w:rPr>
          <w:rFonts w:ascii="Arial" w:hAnsi="Arial"/>
          <w:b w:val="0"/>
          <w:bCs/>
          <w:spacing w:val="0"/>
          <w:sz w:val="20"/>
        </w:rPr>
        <w:t>élection des douze</w:t>
      </w:r>
      <w:r>
        <w:rPr>
          <w:rFonts w:ascii="Arial" w:hAnsi="Arial"/>
          <w:b w:val="0"/>
          <w:bCs/>
          <w:spacing w:val="0"/>
          <w:sz w:val="20"/>
        </w:rPr>
        <w:t xml:space="preserve"> membres du conseil d’administration, conformément aux statuts</w:t>
      </w:r>
      <w:r w:rsidR="001D48B9">
        <w:rPr>
          <w:rFonts w:ascii="Arial" w:hAnsi="Arial"/>
          <w:b w:val="0"/>
          <w:bCs/>
          <w:spacing w:val="0"/>
          <w:sz w:val="20"/>
        </w:rPr>
        <w:t xml:space="preserve"> qui stipulent un renouvellement tous les trois ans</w:t>
      </w:r>
    </w:p>
    <w:p w14:paraId="6FD08791" w14:textId="024F4A38" w:rsidR="00AC5564" w:rsidRDefault="003514C9" w:rsidP="00D443D0">
      <w:pPr>
        <w:jc w:val="both"/>
        <w:rPr>
          <w:rFonts w:ascii="Arial" w:hAnsi="Arial"/>
          <w:b w:val="0"/>
          <w:bCs/>
          <w:spacing w:val="0"/>
          <w:sz w:val="20"/>
        </w:rPr>
      </w:pPr>
      <w:r>
        <w:rPr>
          <w:rFonts w:ascii="Arial" w:hAnsi="Arial"/>
          <w:b w:val="0"/>
          <w:bCs/>
          <w:spacing w:val="0"/>
          <w:sz w:val="20"/>
        </w:rPr>
        <w:t>Elle</w:t>
      </w:r>
      <w:r w:rsidR="00AC5564">
        <w:rPr>
          <w:rFonts w:ascii="Arial" w:hAnsi="Arial"/>
          <w:b w:val="0"/>
          <w:bCs/>
          <w:spacing w:val="0"/>
          <w:sz w:val="20"/>
        </w:rPr>
        <w:t xml:space="preserve"> annonce qu’elle convoque </w:t>
      </w:r>
      <w:r w:rsidR="00800ED4">
        <w:rPr>
          <w:rFonts w:ascii="Arial" w:hAnsi="Arial"/>
          <w:b w:val="0"/>
          <w:bCs/>
          <w:spacing w:val="0"/>
          <w:sz w:val="20"/>
        </w:rPr>
        <w:t>ce jour-</w:t>
      </w:r>
      <w:r w:rsidR="00AC5564">
        <w:rPr>
          <w:rFonts w:ascii="Arial" w:hAnsi="Arial"/>
          <w:b w:val="0"/>
          <w:bCs/>
          <w:spacing w:val="0"/>
          <w:sz w:val="20"/>
        </w:rPr>
        <w:t xml:space="preserve">même </w:t>
      </w:r>
      <w:r w:rsidR="001D48B9">
        <w:rPr>
          <w:rFonts w:ascii="Arial" w:hAnsi="Arial"/>
          <w:b w:val="0"/>
          <w:bCs/>
          <w:spacing w:val="0"/>
          <w:sz w:val="20"/>
        </w:rPr>
        <w:t>à l’issue de l’AG</w:t>
      </w:r>
      <w:r w:rsidR="001D48B9">
        <w:rPr>
          <w:rFonts w:ascii="Arial" w:hAnsi="Arial"/>
          <w:b w:val="0"/>
          <w:bCs/>
          <w:spacing w:val="0"/>
          <w:sz w:val="20"/>
        </w:rPr>
        <w:t xml:space="preserve"> </w:t>
      </w:r>
      <w:r w:rsidR="00AC5564">
        <w:rPr>
          <w:rFonts w:ascii="Arial" w:hAnsi="Arial"/>
          <w:b w:val="0"/>
          <w:bCs/>
          <w:spacing w:val="0"/>
          <w:sz w:val="20"/>
        </w:rPr>
        <w:t>le conseil d</w:t>
      </w:r>
      <w:r>
        <w:rPr>
          <w:rFonts w:ascii="Arial" w:hAnsi="Arial"/>
          <w:b w:val="0"/>
          <w:bCs/>
          <w:spacing w:val="0"/>
          <w:sz w:val="20"/>
        </w:rPr>
        <w:t>’administration qui sera élu</w:t>
      </w:r>
      <w:r w:rsidR="00AC5564">
        <w:rPr>
          <w:rFonts w:ascii="Arial" w:hAnsi="Arial"/>
          <w:b w:val="0"/>
          <w:bCs/>
          <w:spacing w:val="0"/>
          <w:sz w:val="20"/>
        </w:rPr>
        <w:t xml:space="preserve"> afin </w:t>
      </w:r>
      <w:r w:rsidR="00800ED4">
        <w:rPr>
          <w:rFonts w:ascii="Arial" w:hAnsi="Arial"/>
          <w:b w:val="0"/>
          <w:bCs/>
          <w:spacing w:val="0"/>
          <w:sz w:val="20"/>
        </w:rPr>
        <w:t>de nommer les membres du bureau.</w:t>
      </w:r>
    </w:p>
    <w:p w14:paraId="291D954E" w14:textId="77777777" w:rsidR="00B15EE1" w:rsidRDefault="00B15EE1" w:rsidP="00D50924">
      <w:pPr>
        <w:jc w:val="both"/>
        <w:rPr>
          <w:rFonts w:ascii="Arial" w:hAnsi="Arial" w:cs="Arial"/>
          <w:b w:val="0"/>
          <w:spacing w:val="0"/>
          <w:sz w:val="20"/>
        </w:rPr>
      </w:pPr>
    </w:p>
    <w:p w14:paraId="2C14DE2C" w14:textId="77777777" w:rsidR="007E0E9F" w:rsidRDefault="007E0E9F" w:rsidP="00D50924">
      <w:pPr>
        <w:jc w:val="both"/>
        <w:rPr>
          <w:rFonts w:ascii="Arial" w:hAnsi="Arial" w:cs="Arial"/>
          <w:b w:val="0"/>
          <w:spacing w:val="0"/>
          <w:sz w:val="20"/>
        </w:rPr>
      </w:pPr>
    </w:p>
    <w:p w14:paraId="318A5B4B" w14:textId="77777777" w:rsidR="002462DA" w:rsidRDefault="002462DA" w:rsidP="002462DA">
      <w:pPr>
        <w:rPr>
          <w:rFonts w:ascii="Arial" w:hAnsi="Arial"/>
          <w:bCs/>
          <w:spacing w:val="0"/>
          <w:sz w:val="24"/>
          <w:szCs w:val="24"/>
        </w:rPr>
      </w:pPr>
      <w:r>
        <w:rPr>
          <w:rFonts w:ascii="Arial" w:hAnsi="Arial"/>
          <w:bCs/>
          <w:spacing w:val="0"/>
          <w:sz w:val="24"/>
          <w:szCs w:val="24"/>
        </w:rPr>
        <w:t>RAPPORT MORAL</w:t>
      </w:r>
    </w:p>
    <w:p w14:paraId="23DD2650" w14:textId="77777777" w:rsidR="003F2B82" w:rsidRDefault="003F2B82" w:rsidP="002462DA">
      <w:pPr>
        <w:jc w:val="both"/>
        <w:rPr>
          <w:rFonts w:ascii="Arial" w:hAnsi="Arial"/>
          <w:b w:val="0"/>
          <w:spacing w:val="0"/>
          <w:sz w:val="20"/>
        </w:rPr>
      </w:pPr>
    </w:p>
    <w:p w14:paraId="13021490" w14:textId="770C0746" w:rsidR="00AC5564" w:rsidRDefault="002462DA">
      <w:pPr>
        <w:jc w:val="both"/>
        <w:rPr>
          <w:rFonts w:ascii="Arial" w:hAnsi="Arial"/>
          <w:b w:val="0"/>
          <w:spacing w:val="0"/>
          <w:sz w:val="20"/>
        </w:rPr>
      </w:pPr>
      <w:r>
        <w:rPr>
          <w:rFonts w:ascii="Arial" w:hAnsi="Arial"/>
          <w:b w:val="0"/>
          <w:spacing w:val="0"/>
          <w:sz w:val="20"/>
        </w:rPr>
        <w:t xml:space="preserve">Ce rapport est présenté par </w:t>
      </w:r>
      <w:r w:rsidR="00734360">
        <w:rPr>
          <w:rFonts w:ascii="Arial" w:hAnsi="Arial"/>
          <w:b w:val="0"/>
          <w:spacing w:val="0"/>
          <w:sz w:val="20"/>
        </w:rPr>
        <w:t xml:space="preserve">la secrétaire du </w:t>
      </w:r>
      <w:r w:rsidR="000E4653">
        <w:rPr>
          <w:rFonts w:ascii="Arial" w:hAnsi="Arial"/>
          <w:b w:val="0"/>
          <w:spacing w:val="0"/>
          <w:sz w:val="20"/>
        </w:rPr>
        <w:t>C.A., Elisabeth Lisack,</w:t>
      </w:r>
      <w:r w:rsidR="003514C9">
        <w:rPr>
          <w:rFonts w:ascii="Arial" w:hAnsi="Arial"/>
          <w:b w:val="0"/>
          <w:spacing w:val="0"/>
          <w:sz w:val="20"/>
        </w:rPr>
        <w:t xml:space="preserve">  ainsi que</w:t>
      </w:r>
      <w:r w:rsidR="002F5B33">
        <w:rPr>
          <w:rFonts w:ascii="Arial" w:hAnsi="Arial"/>
          <w:b w:val="0"/>
          <w:spacing w:val="0"/>
          <w:sz w:val="20"/>
        </w:rPr>
        <w:t xml:space="preserve"> par</w:t>
      </w:r>
      <w:r w:rsidR="003514C9">
        <w:rPr>
          <w:rFonts w:ascii="Arial" w:hAnsi="Arial"/>
          <w:b w:val="0"/>
          <w:spacing w:val="0"/>
          <w:sz w:val="20"/>
        </w:rPr>
        <w:t xml:space="preserve"> la </w:t>
      </w:r>
      <w:r w:rsidR="00734360">
        <w:rPr>
          <w:rFonts w:ascii="Arial" w:hAnsi="Arial"/>
          <w:b w:val="0"/>
          <w:spacing w:val="0"/>
          <w:sz w:val="20"/>
        </w:rPr>
        <w:t>secrétaire adjointe, Chantal Neau</w:t>
      </w:r>
      <w:r w:rsidR="000E4653">
        <w:rPr>
          <w:rFonts w:ascii="Arial" w:hAnsi="Arial"/>
          <w:b w:val="0"/>
          <w:spacing w:val="0"/>
          <w:sz w:val="20"/>
        </w:rPr>
        <w:t>, et différents membres du conseil d’administration</w:t>
      </w:r>
      <w:r w:rsidR="00446C6F">
        <w:rPr>
          <w:rFonts w:ascii="Arial" w:hAnsi="Arial"/>
          <w:b w:val="0"/>
          <w:spacing w:val="0"/>
          <w:sz w:val="20"/>
        </w:rPr>
        <w:t>.</w:t>
      </w:r>
    </w:p>
    <w:p w14:paraId="66D2EFD1" w14:textId="2380009E" w:rsidR="00F36512" w:rsidRPr="003F2B82" w:rsidRDefault="00246E17">
      <w:pPr>
        <w:jc w:val="both"/>
        <w:rPr>
          <w:rFonts w:ascii="Arial" w:hAnsi="Arial"/>
          <w:b w:val="0"/>
          <w:spacing w:val="0"/>
          <w:sz w:val="20"/>
        </w:rPr>
      </w:pPr>
      <w:r>
        <w:rPr>
          <w:rFonts w:ascii="Arial" w:hAnsi="Arial"/>
          <w:b w:val="0"/>
          <w:spacing w:val="0"/>
          <w:sz w:val="20"/>
        </w:rPr>
        <w:lastRenderedPageBreak/>
        <w:t>Une pensée particulière est exprimée pour Richard SEROBAC, administra</w:t>
      </w:r>
      <w:r w:rsidR="001D48B9">
        <w:rPr>
          <w:rFonts w:ascii="Arial" w:hAnsi="Arial"/>
          <w:b w:val="0"/>
          <w:spacing w:val="0"/>
          <w:sz w:val="20"/>
        </w:rPr>
        <w:t xml:space="preserve">teur décédé en octobre 2022, </w:t>
      </w:r>
      <w:r>
        <w:rPr>
          <w:rFonts w:ascii="Arial" w:hAnsi="Arial"/>
          <w:b w:val="0"/>
          <w:spacing w:val="0"/>
          <w:sz w:val="20"/>
        </w:rPr>
        <w:t>pour Mme PAPALARDI,</w:t>
      </w:r>
      <w:r w:rsidR="001D48B9">
        <w:rPr>
          <w:rFonts w:ascii="Arial" w:hAnsi="Arial"/>
          <w:b w:val="0"/>
          <w:spacing w:val="0"/>
          <w:sz w:val="20"/>
        </w:rPr>
        <w:t xml:space="preserve"> adhérente décédée récemment, et pour leurs proches</w:t>
      </w:r>
    </w:p>
    <w:p w14:paraId="65AC85E6" w14:textId="77777777" w:rsidR="00A921D7" w:rsidRDefault="00A921D7">
      <w:pPr>
        <w:jc w:val="both"/>
        <w:rPr>
          <w:rFonts w:ascii="Arial" w:hAnsi="Arial"/>
          <w:bCs/>
          <w:spacing w:val="0"/>
          <w:sz w:val="24"/>
          <w:szCs w:val="24"/>
        </w:rPr>
      </w:pPr>
    </w:p>
    <w:p w14:paraId="53D5C6C4" w14:textId="75DEF9B0" w:rsidR="007A609C" w:rsidRDefault="007F09A9">
      <w:pPr>
        <w:jc w:val="both"/>
        <w:rPr>
          <w:rFonts w:ascii="Arial" w:hAnsi="Arial"/>
          <w:bCs/>
          <w:spacing w:val="0"/>
          <w:sz w:val="24"/>
          <w:szCs w:val="24"/>
        </w:rPr>
      </w:pPr>
      <w:r>
        <w:rPr>
          <w:rFonts w:ascii="Arial" w:hAnsi="Arial"/>
          <w:bCs/>
          <w:spacing w:val="0"/>
          <w:sz w:val="24"/>
          <w:szCs w:val="24"/>
        </w:rPr>
        <w:t>Bilan des principales actions réalisées en 20</w:t>
      </w:r>
      <w:r w:rsidR="00D23236">
        <w:rPr>
          <w:rFonts w:ascii="Arial" w:hAnsi="Arial"/>
          <w:bCs/>
          <w:spacing w:val="0"/>
          <w:sz w:val="24"/>
          <w:szCs w:val="24"/>
        </w:rPr>
        <w:t>22</w:t>
      </w:r>
    </w:p>
    <w:p w14:paraId="2699ADC9" w14:textId="77777777" w:rsidR="00A921D7" w:rsidRDefault="00A921D7">
      <w:pPr>
        <w:jc w:val="both"/>
        <w:rPr>
          <w:rFonts w:ascii="Arial" w:hAnsi="Arial" w:cs="Arial"/>
          <w:b w:val="0"/>
          <w:spacing w:val="0"/>
          <w:sz w:val="20"/>
        </w:rPr>
      </w:pPr>
    </w:p>
    <w:p w14:paraId="4B372817" w14:textId="3C76D080" w:rsidR="007F09A9" w:rsidRDefault="007F09A9">
      <w:pPr>
        <w:jc w:val="both"/>
        <w:rPr>
          <w:rFonts w:ascii="Arial" w:hAnsi="Arial" w:cs="Arial"/>
          <w:b w:val="0"/>
          <w:spacing w:val="0"/>
          <w:sz w:val="20"/>
        </w:rPr>
      </w:pPr>
      <w:r w:rsidRPr="0012438C">
        <w:rPr>
          <w:rFonts w:ascii="Arial" w:hAnsi="Arial" w:cs="Arial"/>
          <w:b w:val="0"/>
          <w:spacing w:val="0"/>
          <w:sz w:val="20"/>
        </w:rPr>
        <w:t>L'association a réalisé</w:t>
      </w:r>
      <w:r w:rsidR="005A7AAB" w:rsidRPr="0012438C">
        <w:rPr>
          <w:rFonts w:ascii="Arial" w:hAnsi="Arial" w:cs="Arial"/>
          <w:b w:val="0"/>
          <w:spacing w:val="0"/>
          <w:sz w:val="20"/>
        </w:rPr>
        <w:t xml:space="preserve"> </w:t>
      </w:r>
      <w:r w:rsidR="00734360" w:rsidRPr="0012438C">
        <w:rPr>
          <w:rFonts w:ascii="Arial" w:hAnsi="Arial" w:cs="Arial"/>
          <w:b w:val="0"/>
          <w:spacing w:val="0"/>
          <w:sz w:val="20"/>
        </w:rPr>
        <w:t>durant l'année 202</w:t>
      </w:r>
      <w:r w:rsidR="00D23236">
        <w:rPr>
          <w:rFonts w:ascii="Arial" w:hAnsi="Arial" w:cs="Arial"/>
          <w:b w:val="0"/>
          <w:spacing w:val="0"/>
          <w:sz w:val="20"/>
        </w:rPr>
        <w:t>2</w:t>
      </w:r>
      <w:r w:rsidR="00D6749B" w:rsidRPr="0012438C">
        <w:rPr>
          <w:rFonts w:ascii="Arial" w:hAnsi="Arial" w:cs="Arial"/>
          <w:b w:val="0"/>
          <w:spacing w:val="0"/>
          <w:sz w:val="20"/>
        </w:rPr>
        <w:t xml:space="preserve"> </w:t>
      </w:r>
      <w:r w:rsidRPr="0012438C">
        <w:rPr>
          <w:rFonts w:ascii="Arial" w:hAnsi="Arial" w:cs="Arial"/>
          <w:b w:val="0"/>
          <w:spacing w:val="0"/>
          <w:sz w:val="20"/>
        </w:rPr>
        <w:t>différents travaux qui ont permis d</w:t>
      </w:r>
      <w:r w:rsidR="00987B7A" w:rsidRPr="0012438C">
        <w:rPr>
          <w:rFonts w:ascii="Arial" w:hAnsi="Arial" w:cs="Arial"/>
          <w:b w:val="0"/>
          <w:spacing w:val="0"/>
          <w:sz w:val="20"/>
        </w:rPr>
        <w:t>e</w:t>
      </w:r>
      <w:r w:rsidR="00641EB9" w:rsidRPr="0012438C">
        <w:rPr>
          <w:rFonts w:ascii="Arial" w:hAnsi="Arial" w:cs="Arial"/>
          <w:b w:val="0"/>
          <w:spacing w:val="0"/>
          <w:sz w:val="20"/>
        </w:rPr>
        <w:t xml:space="preserve"> </w:t>
      </w:r>
      <w:r w:rsidR="00542556" w:rsidRPr="0012438C">
        <w:rPr>
          <w:rFonts w:ascii="Arial" w:hAnsi="Arial" w:cs="Arial"/>
          <w:b w:val="0"/>
          <w:spacing w:val="0"/>
          <w:sz w:val="20"/>
        </w:rPr>
        <w:t>faire vivre</w:t>
      </w:r>
      <w:r w:rsidR="000A23EB">
        <w:rPr>
          <w:rFonts w:ascii="Arial" w:hAnsi="Arial" w:cs="Arial"/>
          <w:b w:val="0"/>
          <w:spacing w:val="0"/>
          <w:sz w:val="20"/>
        </w:rPr>
        <w:t xml:space="preserve"> l’association</w:t>
      </w:r>
      <w:r w:rsidR="00542556" w:rsidRPr="0012438C">
        <w:rPr>
          <w:rFonts w:ascii="Arial" w:hAnsi="Arial" w:cs="Arial"/>
          <w:b w:val="0"/>
          <w:spacing w:val="0"/>
          <w:sz w:val="20"/>
        </w:rPr>
        <w:t xml:space="preserve"> CADASIL France, de </w:t>
      </w:r>
      <w:r w:rsidR="00A53C0B" w:rsidRPr="0012438C">
        <w:rPr>
          <w:rFonts w:ascii="Arial" w:hAnsi="Arial" w:cs="Arial"/>
          <w:b w:val="0"/>
          <w:spacing w:val="0"/>
          <w:sz w:val="20"/>
        </w:rPr>
        <w:t>développer</w:t>
      </w:r>
      <w:r w:rsidRPr="0012438C">
        <w:rPr>
          <w:rFonts w:ascii="Arial" w:hAnsi="Arial" w:cs="Arial"/>
          <w:b w:val="0"/>
          <w:spacing w:val="0"/>
          <w:sz w:val="20"/>
        </w:rPr>
        <w:t xml:space="preserve"> l'information, de contribuer à l'avancement de la recherche et de la connaissance de la maladie,</w:t>
      </w:r>
      <w:r w:rsidR="00D00E3C" w:rsidRPr="0012438C">
        <w:rPr>
          <w:rFonts w:ascii="Arial" w:hAnsi="Arial" w:cs="Arial"/>
          <w:b w:val="0"/>
          <w:spacing w:val="0"/>
          <w:sz w:val="20"/>
        </w:rPr>
        <w:t xml:space="preserve"> </w:t>
      </w:r>
      <w:r w:rsidR="0035788B" w:rsidRPr="0012438C">
        <w:rPr>
          <w:rFonts w:ascii="Arial" w:hAnsi="Arial" w:cs="Arial"/>
          <w:b w:val="0"/>
          <w:spacing w:val="0"/>
          <w:sz w:val="20"/>
        </w:rPr>
        <w:t xml:space="preserve">ainsi que </w:t>
      </w:r>
      <w:r w:rsidRPr="0012438C">
        <w:rPr>
          <w:rFonts w:ascii="Arial" w:hAnsi="Arial" w:cs="Arial"/>
          <w:b w:val="0"/>
          <w:spacing w:val="0"/>
          <w:sz w:val="20"/>
        </w:rPr>
        <w:t>de favor</w:t>
      </w:r>
      <w:r w:rsidR="00740A0C" w:rsidRPr="0012438C">
        <w:rPr>
          <w:rFonts w:ascii="Arial" w:hAnsi="Arial" w:cs="Arial"/>
          <w:b w:val="0"/>
          <w:spacing w:val="0"/>
          <w:sz w:val="20"/>
        </w:rPr>
        <w:t>iser l</w:t>
      </w:r>
      <w:r w:rsidRPr="0012438C">
        <w:rPr>
          <w:rFonts w:ascii="Arial" w:hAnsi="Arial" w:cs="Arial"/>
          <w:b w:val="0"/>
          <w:spacing w:val="0"/>
          <w:sz w:val="20"/>
        </w:rPr>
        <w:t xml:space="preserve">es </w:t>
      </w:r>
      <w:r w:rsidR="00740A0C" w:rsidRPr="0012438C">
        <w:rPr>
          <w:rFonts w:ascii="Arial" w:hAnsi="Arial" w:cs="Arial"/>
          <w:b w:val="0"/>
          <w:spacing w:val="0"/>
          <w:sz w:val="20"/>
        </w:rPr>
        <w:t>liens avec les membres de C</w:t>
      </w:r>
      <w:r w:rsidR="00A53C0B" w:rsidRPr="0012438C">
        <w:rPr>
          <w:rFonts w:ascii="Arial" w:hAnsi="Arial" w:cs="Arial"/>
          <w:b w:val="0"/>
          <w:spacing w:val="0"/>
          <w:sz w:val="20"/>
        </w:rPr>
        <w:t>ADASIL</w:t>
      </w:r>
      <w:r w:rsidR="00740A0C" w:rsidRPr="0012438C">
        <w:rPr>
          <w:rFonts w:ascii="Arial" w:hAnsi="Arial" w:cs="Arial"/>
          <w:b w:val="0"/>
          <w:spacing w:val="0"/>
          <w:sz w:val="20"/>
        </w:rPr>
        <w:t xml:space="preserve"> France, les familles, </w:t>
      </w:r>
      <w:r w:rsidR="00D6749B" w:rsidRPr="0012438C">
        <w:rPr>
          <w:rFonts w:ascii="Arial" w:hAnsi="Arial" w:cs="Arial"/>
          <w:b w:val="0"/>
          <w:spacing w:val="0"/>
          <w:sz w:val="20"/>
        </w:rPr>
        <w:t xml:space="preserve">les organismes partenaires, </w:t>
      </w:r>
      <w:r w:rsidR="0002678F" w:rsidRPr="0012438C">
        <w:rPr>
          <w:rFonts w:ascii="Arial" w:hAnsi="Arial" w:cs="Arial"/>
          <w:b w:val="0"/>
          <w:spacing w:val="0"/>
          <w:sz w:val="20"/>
        </w:rPr>
        <w:t xml:space="preserve">les </w:t>
      </w:r>
      <w:r w:rsidR="00734360" w:rsidRPr="0012438C">
        <w:rPr>
          <w:rFonts w:ascii="Arial" w:hAnsi="Arial" w:cs="Arial"/>
          <w:b w:val="0"/>
          <w:spacing w:val="0"/>
          <w:sz w:val="20"/>
        </w:rPr>
        <w:t>soignants et chercheurs</w:t>
      </w:r>
      <w:r w:rsidR="0067710B">
        <w:rPr>
          <w:rFonts w:ascii="Arial" w:hAnsi="Arial" w:cs="Arial"/>
          <w:b w:val="0"/>
          <w:spacing w:val="0"/>
          <w:sz w:val="20"/>
        </w:rPr>
        <w:t>.</w:t>
      </w:r>
    </w:p>
    <w:p w14:paraId="1E09E0DC" w14:textId="77777777" w:rsidR="00330016" w:rsidRPr="002801B4" w:rsidRDefault="00330016">
      <w:pPr>
        <w:jc w:val="both"/>
        <w:rPr>
          <w:rFonts w:ascii="Arial" w:hAnsi="Arial" w:cs="Arial"/>
          <w:b w:val="0"/>
          <w:spacing w:val="0"/>
          <w:sz w:val="24"/>
          <w:szCs w:val="24"/>
        </w:rPr>
      </w:pPr>
    </w:p>
    <w:p w14:paraId="7C041DFA" w14:textId="77777777" w:rsidR="00DA3478" w:rsidRPr="0012438C" w:rsidRDefault="00DA3478" w:rsidP="00DA3478">
      <w:pPr>
        <w:jc w:val="both"/>
        <w:rPr>
          <w:rFonts w:ascii="Arial" w:hAnsi="Arial" w:cs="Arial"/>
          <w:b w:val="0"/>
          <w:spacing w:val="0"/>
          <w:sz w:val="22"/>
          <w:szCs w:val="22"/>
        </w:rPr>
      </w:pPr>
      <w:r w:rsidRPr="0012438C">
        <w:rPr>
          <w:rFonts w:ascii="Arial" w:hAnsi="Arial" w:cs="Arial"/>
          <w:spacing w:val="0"/>
          <w:sz w:val="22"/>
          <w:szCs w:val="22"/>
        </w:rPr>
        <w:t xml:space="preserve">Activités de gestion de l’association </w:t>
      </w:r>
    </w:p>
    <w:p w14:paraId="1617C2E3" w14:textId="77777777" w:rsidR="00430816" w:rsidRDefault="0088668B" w:rsidP="002B6047">
      <w:pPr>
        <w:tabs>
          <w:tab w:val="left" w:pos="4536"/>
        </w:tabs>
        <w:spacing w:after="100"/>
        <w:jc w:val="both"/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</w:pPr>
      <w:r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br/>
      </w:r>
      <w:r w:rsidR="000F0909" w:rsidRPr="002B6047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Le conseil d’administration s’est réuni </w:t>
      </w:r>
      <w:r w:rsidR="00D23236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cinq fois en 2022</w:t>
      </w:r>
      <w:r w:rsidR="00D341F8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, en présentiel, avec la</w:t>
      </w:r>
      <w:r w:rsidR="00AE50AC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 possibilité pour les administrateurs éloignés de se connecter </w:t>
      </w:r>
      <w:r w:rsidR="00D12EF6" w:rsidRPr="002B6047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>en visio conférence</w:t>
      </w:r>
      <w:r w:rsidR="00AE50AC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>. Ces réunions nécessitent des travaux préparatoires et la rédaction de comptes rendus.</w:t>
      </w:r>
      <w:r w:rsidR="002F5B33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 xml:space="preserve"> Elles traitent de nombreux sujets concernant la gestion de l’association, la communication, les participations, l’organisation de l’AG, des projets, etc</w:t>
      </w:r>
      <w:r w:rsidR="00430816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>.</w:t>
      </w:r>
    </w:p>
    <w:p w14:paraId="3A858370" w14:textId="39F96DFE" w:rsidR="00D341F8" w:rsidRPr="002B6047" w:rsidRDefault="00430816" w:rsidP="002B6047">
      <w:pPr>
        <w:tabs>
          <w:tab w:val="left" w:pos="4536"/>
        </w:tabs>
        <w:spacing w:after="100"/>
        <w:jc w:val="both"/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</w:pPr>
      <w:r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>L</w:t>
      </w:r>
      <w:r w:rsidR="00D341F8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’</w:t>
      </w:r>
      <w:r w:rsidR="00D12EF6" w:rsidRPr="002B6047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assemblée g</w:t>
      </w:r>
      <w:r w:rsidR="0067710B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énérale portant sur l’année 2021 a eu lieu le</w:t>
      </w:r>
      <w:r w:rsidR="00D341F8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 11</w:t>
      </w:r>
      <w:r w:rsidR="0067710B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 juin 2022</w:t>
      </w:r>
      <w:r w:rsidR="00D341F8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.</w:t>
      </w:r>
      <w:r w:rsidR="00D341F8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br/>
        <w:t>S</w:t>
      </w:r>
      <w:r w:rsidR="00AA423A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a préparation, sa tenue</w:t>
      </w:r>
      <w:r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 et la rédaction du procès-verbal</w:t>
      </w:r>
      <w:r w:rsidR="00AA423A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 ont</w:t>
      </w:r>
      <w:r w:rsidR="00D341F8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 été prise</w:t>
      </w:r>
      <w:r w:rsidR="00AA423A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s</w:t>
      </w:r>
      <w:r w:rsidR="00D341F8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 en charge par l’ensemble des membres du conseil d’administration.</w:t>
      </w:r>
    </w:p>
    <w:p w14:paraId="56FCE39C" w14:textId="77777777" w:rsidR="00D12EF6" w:rsidRPr="00D12EF6" w:rsidRDefault="00D12EF6" w:rsidP="00D12EF6">
      <w:pPr>
        <w:tabs>
          <w:tab w:val="left" w:pos="4536"/>
        </w:tabs>
        <w:spacing w:after="100"/>
        <w:jc w:val="both"/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</w:pPr>
    </w:p>
    <w:p w14:paraId="7476DBA2" w14:textId="77777777" w:rsidR="00A317E9" w:rsidRPr="0012438C" w:rsidRDefault="00A317E9" w:rsidP="00A317E9">
      <w:pPr>
        <w:jc w:val="both"/>
        <w:rPr>
          <w:rFonts w:ascii="Arial" w:hAnsi="Arial" w:cs="Arial"/>
          <w:bCs/>
          <w:spacing w:val="0"/>
          <w:sz w:val="22"/>
          <w:szCs w:val="22"/>
        </w:rPr>
      </w:pPr>
      <w:r w:rsidRPr="0012438C">
        <w:rPr>
          <w:rFonts w:ascii="Arial" w:hAnsi="Arial" w:cs="Arial"/>
          <w:bCs/>
          <w:spacing w:val="0"/>
          <w:sz w:val="22"/>
          <w:szCs w:val="22"/>
        </w:rPr>
        <w:t>Formalités administratives</w:t>
      </w:r>
    </w:p>
    <w:p w14:paraId="1D90376C" w14:textId="59A2C68A" w:rsidR="00F91B07" w:rsidRDefault="0088668B" w:rsidP="000F0909">
      <w:pPr>
        <w:tabs>
          <w:tab w:val="left" w:pos="4536"/>
        </w:tabs>
        <w:spacing w:after="100"/>
        <w:jc w:val="both"/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</w:pPr>
      <w:r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br/>
      </w:r>
      <w:r w:rsidR="000F0909" w:rsidRPr="000F0909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La base de données des adhérents a été complétée avec les opérations de l’année dans des tableaux Excel, qui permettent l’émission des reçus fiscaux, les listes d’émargements aux AG, etc. </w:t>
      </w:r>
    </w:p>
    <w:p w14:paraId="16C5A198" w14:textId="27E76C00" w:rsidR="000F0909" w:rsidRPr="000F0909" w:rsidRDefault="00F91B07" w:rsidP="000F0909">
      <w:pPr>
        <w:tabs>
          <w:tab w:val="left" w:pos="4536"/>
        </w:tabs>
        <w:spacing w:after="100"/>
        <w:jc w:val="both"/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</w:pPr>
      <w:r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Ces opérations ont également été enregistrées dans u</w:t>
      </w:r>
      <w:r w:rsidR="000F0909" w:rsidRPr="000F0909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n logiciel de gestion, EBP associations, </w:t>
      </w:r>
      <w:r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qui </w:t>
      </w:r>
      <w:r w:rsidR="000F0909" w:rsidRPr="000F0909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a</w:t>
      </w:r>
      <w:r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 été</w:t>
      </w:r>
      <w:r w:rsidR="000F0909" w:rsidRPr="000F0909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 mis en œuvre en vue de remplacer ces tableaux.</w:t>
      </w:r>
      <w:r w:rsidR="00E81C23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 Jocelyne Ruffié et Pascale Kacef, administratrices,</w:t>
      </w:r>
      <w:r w:rsidR="00AA423A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 ont suivi une formation afin </w:t>
      </w:r>
      <w:r w:rsidR="00E81C23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de pouvoir utiliser ce logiciel et </w:t>
      </w:r>
      <w:r w:rsidR="00446C6F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de </w:t>
      </w:r>
      <w:r w:rsidR="00E81C23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collaborer avec la présidente ainsi que François Sur</w:t>
      </w:r>
      <w:r w:rsidR="000A23EB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j</w:t>
      </w:r>
      <w:r w:rsidR="00E81C23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ous à l’enregistrement des recettes et dépenses, à l’établissement des reçus fiscaux, etc.</w:t>
      </w:r>
    </w:p>
    <w:p w14:paraId="36D4FD9D" w14:textId="2872B507" w:rsidR="00313743" w:rsidRPr="0012438C" w:rsidRDefault="000F0909" w:rsidP="000F0909">
      <w:pPr>
        <w:jc w:val="both"/>
        <w:rPr>
          <w:rFonts w:ascii="Arial" w:hAnsi="Arial" w:cs="Arial"/>
          <w:b w:val="0"/>
          <w:spacing w:val="0"/>
          <w:sz w:val="20"/>
        </w:rPr>
      </w:pPr>
      <w:r w:rsidRPr="000F0909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Un appel à dons a été fait en fin d’année</w:t>
      </w:r>
      <w:r w:rsidR="00430816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 2022</w:t>
      </w:r>
      <w:r w:rsidR="00E81C23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. Il a permis de collecter des fonds suffisants pour qu’</w:t>
      </w:r>
      <w:r w:rsidR="000A23EB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un don </w:t>
      </w:r>
      <w:r w:rsidR="006241DF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25</w:t>
      </w:r>
      <w:r w:rsidR="00430816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 </w:t>
      </w:r>
      <w:r w:rsidR="00E81C23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00</w:t>
      </w:r>
      <w:r w:rsidR="00430816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0 </w:t>
      </w:r>
      <w:r w:rsidR="00E81C23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euros pour la recher</w:t>
      </w:r>
      <w:r w:rsidR="000A23EB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che soit soumis au vote</w:t>
      </w:r>
      <w:r w:rsidR="00DF6F37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 </w:t>
      </w:r>
      <w:r w:rsidR="000A23EB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de budget 2023 lors </w:t>
      </w:r>
      <w:r w:rsidR="00430816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de l’AG de ce jour.</w:t>
      </w:r>
      <w:r w:rsidR="006241DF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 </w:t>
      </w:r>
    </w:p>
    <w:p w14:paraId="267E0830" w14:textId="77777777" w:rsidR="00EC6713" w:rsidRDefault="00EC6713">
      <w:pPr>
        <w:jc w:val="both"/>
        <w:rPr>
          <w:rFonts w:ascii="Arial" w:hAnsi="Arial" w:cs="Arial"/>
          <w:bCs/>
          <w:spacing w:val="0"/>
          <w:sz w:val="22"/>
          <w:szCs w:val="22"/>
        </w:rPr>
      </w:pPr>
    </w:p>
    <w:p w14:paraId="6D721EFE" w14:textId="77777777" w:rsidR="007F09A9" w:rsidRPr="0012438C" w:rsidRDefault="007F09A9">
      <w:pPr>
        <w:jc w:val="both"/>
        <w:rPr>
          <w:rFonts w:ascii="Arial" w:hAnsi="Arial" w:cs="Arial"/>
          <w:b w:val="0"/>
          <w:spacing w:val="0"/>
          <w:sz w:val="20"/>
        </w:rPr>
      </w:pPr>
      <w:r w:rsidRPr="0012438C">
        <w:rPr>
          <w:rFonts w:ascii="Arial" w:hAnsi="Arial" w:cs="Arial"/>
          <w:bCs/>
          <w:spacing w:val="0"/>
          <w:sz w:val="22"/>
          <w:szCs w:val="22"/>
        </w:rPr>
        <w:t>L’information</w:t>
      </w:r>
      <w:r w:rsidRPr="0012438C">
        <w:rPr>
          <w:rFonts w:ascii="Arial" w:hAnsi="Arial" w:cs="Arial"/>
          <w:bCs/>
          <w:spacing w:val="0"/>
          <w:sz w:val="20"/>
        </w:rPr>
        <w:t xml:space="preserve"> </w:t>
      </w:r>
      <w:r w:rsidRPr="0012438C">
        <w:rPr>
          <w:rFonts w:ascii="Arial" w:hAnsi="Arial" w:cs="Arial"/>
          <w:b w:val="0"/>
          <w:spacing w:val="0"/>
          <w:sz w:val="20"/>
        </w:rPr>
        <w:t>des membres de l’association a été réalisée dans le cadre de différentes actions.</w:t>
      </w:r>
    </w:p>
    <w:p w14:paraId="6AF98245" w14:textId="63A85453" w:rsidR="00F36512" w:rsidRDefault="0067710B" w:rsidP="00EC6713">
      <w:pPr>
        <w:tabs>
          <w:tab w:val="left" w:pos="4536"/>
        </w:tabs>
        <w:spacing w:after="100"/>
        <w:jc w:val="both"/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</w:pPr>
      <w:r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 xml:space="preserve">Une </w:t>
      </w:r>
      <w:r w:rsidR="00E81C23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>Lettre a été préparée</w:t>
      </w:r>
      <w:r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 xml:space="preserve"> fin 2022 et diffusée début 2023.</w:t>
      </w:r>
      <w:r w:rsidR="00BC4CE8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 xml:space="preserve"> </w:t>
      </w:r>
      <w:r w:rsidR="000F7B4C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>Elle a permis de communiquer</w:t>
      </w:r>
      <w:r w:rsidR="00E81C23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 xml:space="preserve"> des informations sur de nombreux sujets</w:t>
      </w:r>
      <w:r w:rsidR="00E81C23">
        <w:rPr>
          <w:rFonts w:ascii="Arial" w:hAnsi="Arial" w:cs="Arial"/>
          <w:b w:val="0"/>
          <w:color w:val="auto"/>
          <w:spacing w:val="0"/>
          <w:sz w:val="20"/>
          <w:lang w:eastAsia="ar-SA"/>
        </w:rPr>
        <w:t xml:space="preserve"> (étude sur le Liquide Céphalo Rachidien, programme AIDAN de </w:t>
      </w:r>
      <w:r w:rsidR="00D2413E">
        <w:rPr>
          <w:rFonts w:ascii="Arial" w:hAnsi="Arial" w:cs="Arial"/>
          <w:b w:val="0"/>
          <w:color w:val="auto"/>
          <w:spacing w:val="0"/>
          <w:sz w:val="20"/>
          <w:lang w:eastAsia="ar-SA"/>
        </w:rPr>
        <w:t xml:space="preserve">la filière </w:t>
      </w:r>
      <w:r w:rsidR="00E81C23">
        <w:rPr>
          <w:rFonts w:ascii="Arial" w:hAnsi="Arial" w:cs="Arial"/>
          <w:b w:val="0"/>
          <w:color w:val="auto"/>
          <w:spacing w:val="0"/>
          <w:sz w:val="20"/>
          <w:lang w:eastAsia="ar-SA"/>
        </w:rPr>
        <w:t>Brain Tea</w:t>
      </w:r>
      <w:r w:rsidR="00800ED4">
        <w:rPr>
          <w:rFonts w:ascii="Arial" w:hAnsi="Arial" w:cs="Arial"/>
          <w:b w:val="0"/>
          <w:color w:val="auto"/>
          <w:spacing w:val="0"/>
          <w:sz w:val="20"/>
          <w:lang w:eastAsia="ar-SA"/>
        </w:rPr>
        <w:t>m, recherche de participants</w:t>
      </w:r>
      <w:r w:rsidR="00E81C23">
        <w:rPr>
          <w:rFonts w:ascii="Arial" w:hAnsi="Arial" w:cs="Arial"/>
          <w:b w:val="0"/>
          <w:color w:val="auto"/>
          <w:spacing w:val="0"/>
          <w:sz w:val="20"/>
          <w:lang w:eastAsia="ar-SA"/>
        </w:rPr>
        <w:t xml:space="preserve"> pour é</w:t>
      </w:r>
      <w:r w:rsidR="00800ED4">
        <w:rPr>
          <w:rFonts w:ascii="Arial" w:hAnsi="Arial" w:cs="Arial"/>
          <w:b w:val="0"/>
          <w:color w:val="auto"/>
          <w:spacing w:val="0"/>
          <w:sz w:val="20"/>
          <w:lang w:eastAsia="ar-SA"/>
        </w:rPr>
        <w:t>tudier des jeux vidéo d’évaluation de la mémoire, de l’attention et du langage</w:t>
      </w:r>
      <w:r w:rsidR="000A23EB">
        <w:rPr>
          <w:rFonts w:ascii="Arial" w:hAnsi="Arial" w:cs="Arial"/>
          <w:b w:val="0"/>
          <w:color w:val="auto"/>
          <w:spacing w:val="0"/>
          <w:sz w:val="20"/>
          <w:lang w:eastAsia="ar-SA"/>
        </w:rPr>
        <w:t>,</w:t>
      </w:r>
      <w:r w:rsidR="00DF6F37">
        <w:rPr>
          <w:rFonts w:ascii="Arial" w:hAnsi="Arial" w:cs="Arial"/>
          <w:b w:val="0"/>
          <w:color w:val="auto"/>
          <w:spacing w:val="0"/>
          <w:sz w:val="20"/>
          <w:lang w:eastAsia="ar-SA"/>
        </w:rPr>
        <w:t xml:space="preserve"> </w:t>
      </w:r>
      <w:r w:rsidR="000A23EB">
        <w:rPr>
          <w:rFonts w:ascii="Arial" w:hAnsi="Arial" w:cs="Arial"/>
          <w:b w:val="0"/>
          <w:color w:val="auto"/>
          <w:spacing w:val="0"/>
          <w:sz w:val="20"/>
          <w:lang w:eastAsia="ar-SA"/>
        </w:rPr>
        <w:t>etc</w:t>
      </w:r>
      <w:r w:rsidR="00E55C7D">
        <w:rPr>
          <w:rFonts w:ascii="Arial" w:hAnsi="Arial" w:cs="Arial"/>
          <w:b w:val="0"/>
          <w:color w:val="auto"/>
          <w:spacing w:val="0"/>
          <w:sz w:val="20"/>
          <w:lang w:eastAsia="ar-SA"/>
        </w:rPr>
        <w:t>)</w:t>
      </w:r>
      <w:r w:rsidR="00800ED4">
        <w:rPr>
          <w:rFonts w:ascii="Arial" w:hAnsi="Arial" w:cs="Arial"/>
          <w:b w:val="0"/>
          <w:color w:val="auto"/>
          <w:spacing w:val="0"/>
          <w:sz w:val="20"/>
          <w:lang w:eastAsia="ar-SA"/>
        </w:rPr>
        <w:t>.</w:t>
      </w:r>
    </w:p>
    <w:p w14:paraId="2C85B25B" w14:textId="77777777" w:rsidR="00DF6F37" w:rsidRDefault="00261C4D" w:rsidP="00261C4D">
      <w:pPr>
        <w:tabs>
          <w:tab w:val="left" w:pos="4536"/>
        </w:tabs>
        <w:spacing w:after="100"/>
        <w:jc w:val="both"/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</w:pPr>
      <w:r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 xml:space="preserve">Des nouvelles ont été publiées sur le site internet </w:t>
      </w:r>
      <w:hyperlink r:id="rId10" w:history="1">
        <w:r w:rsidR="00DF6F37" w:rsidRPr="00CD0C1C">
          <w:rPr>
            <w:rStyle w:val="Lienhypertexte"/>
            <w:rFonts w:ascii="Arial" w:eastAsiaTheme="minorEastAsia" w:hAnsi="Arial" w:cs="Arial"/>
            <w:b w:val="0"/>
            <w:spacing w:val="0"/>
            <w:sz w:val="20"/>
          </w:rPr>
          <w:t>www.cadasil.com</w:t>
        </w:r>
      </w:hyperlink>
      <w:r w:rsidR="00DF6F37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>. Celui-ci avait été créé avec des outils anciens. Sa maintenance est assurée par Paul Gouraud ainsi que la gestion des dons versés via PayPal.</w:t>
      </w:r>
    </w:p>
    <w:p w14:paraId="05F7FF2F" w14:textId="6DBA34A8" w:rsidR="00DF6F37" w:rsidRPr="00261C4D" w:rsidRDefault="00DF6F37" w:rsidP="00261C4D">
      <w:pPr>
        <w:tabs>
          <w:tab w:val="left" w:pos="4536"/>
        </w:tabs>
        <w:spacing w:after="100"/>
        <w:jc w:val="both"/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</w:pPr>
      <w:r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>Une commande a été passée à la société CompliceWeb pour préparer une version plus moderne de ce site internet, en collaboration avec trois administrateurs qui travaillent désormais sur la relecture et le transfert du contenu.</w:t>
      </w:r>
    </w:p>
    <w:p w14:paraId="01078EBA" w14:textId="340EFE45" w:rsidR="007F09A9" w:rsidRPr="0012438C" w:rsidRDefault="00261C4D" w:rsidP="00261C4D">
      <w:pPr>
        <w:tabs>
          <w:tab w:val="left" w:pos="4536"/>
        </w:tabs>
        <w:spacing w:after="100"/>
        <w:jc w:val="both"/>
        <w:rPr>
          <w:rFonts w:ascii="Arial" w:hAnsi="Arial" w:cs="Arial"/>
          <w:b w:val="0"/>
          <w:spacing w:val="0"/>
          <w:sz w:val="16"/>
          <w:szCs w:val="16"/>
        </w:rPr>
      </w:pPr>
      <w:r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br/>
      </w:r>
      <w:r w:rsidR="0088668B">
        <w:rPr>
          <w:rFonts w:ascii="Arial" w:hAnsi="Arial" w:cs="Arial"/>
          <w:bCs/>
          <w:spacing w:val="0"/>
          <w:sz w:val="22"/>
          <w:szCs w:val="22"/>
        </w:rPr>
        <w:t>L</w:t>
      </w:r>
      <w:r w:rsidR="007F09A9" w:rsidRPr="0012438C">
        <w:rPr>
          <w:rFonts w:ascii="Arial" w:hAnsi="Arial" w:cs="Arial"/>
          <w:bCs/>
          <w:spacing w:val="0"/>
          <w:sz w:val="22"/>
          <w:szCs w:val="22"/>
        </w:rPr>
        <w:t xml:space="preserve">e soutien </w:t>
      </w:r>
      <w:r w:rsidR="007F09A9" w:rsidRPr="0012438C">
        <w:rPr>
          <w:rFonts w:ascii="Arial" w:hAnsi="Arial" w:cs="Arial"/>
          <w:spacing w:val="0"/>
          <w:sz w:val="22"/>
          <w:szCs w:val="22"/>
        </w:rPr>
        <w:t>aux</w:t>
      </w:r>
      <w:r w:rsidR="00A53C0B" w:rsidRPr="0012438C">
        <w:rPr>
          <w:rFonts w:ascii="Arial" w:hAnsi="Arial" w:cs="Arial"/>
          <w:spacing w:val="0"/>
          <w:sz w:val="22"/>
          <w:szCs w:val="22"/>
        </w:rPr>
        <w:t xml:space="preserve"> </w:t>
      </w:r>
      <w:r w:rsidR="00542556" w:rsidRPr="0012438C">
        <w:rPr>
          <w:rFonts w:ascii="Arial" w:hAnsi="Arial" w:cs="Arial"/>
          <w:spacing w:val="0"/>
          <w:sz w:val="22"/>
          <w:szCs w:val="22"/>
        </w:rPr>
        <w:t>patients</w:t>
      </w:r>
      <w:r w:rsidR="00542556" w:rsidRPr="0012438C">
        <w:rPr>
          <w:rFonts w:ascii="Arial" w:hAnsi="Arial" w:cs="Arial"/>
          <w:b w:val="0"/>
          <w:spacing w:val="0"/>
          <w:sz w:val="20"/>
        </w:rPr>
        <w:t xml:space="preserve"> et membres des </w:t>
      </w:r>
      <w:r w:rsidR="00A53C0B" w:rsidRPr="0012438C">
        <w:rPr>
          <w:rFonts w:ascii="Arial" w:hAnsi="Arial" w:cs="Arial"/>
          <w:b w:val="0"/>
          <w:spacing w:val="0"/>
          <w:sz w:val="20"/>
        </w:rPr>
        <w:t>familles concernées par CADASIL</w:t>
      </w:r>
    </w:p>
    <w:p w14:paraId="110046B5" w14:textId="77777777" w:rsidR="00DF6F37" w:rsidRDefault="00330016" w:rsidP="004E7237">
      <w:pPr>
        <w:tabs>
          <w:tab w:val="left" w:pos="4536"/>
        </w:tabs>
        <w:spacing w:after="100"/>
        <w:jc w:val="both"/>
        <w:rPr>
          <w:rFonts w:ascii="Arial" w:hAnsi="Arial" w:cs="Arial"/>
          <w:b w:val="0"/>
          <w:spacing w:val="0"/>
          <w:sz w:val="20"/>
        </w:rPr>
      </w:pPr>
      <w:r>
        <w:rPr>
          <w:rFonts w:ascii="Arial" w:hAnsi="Arial" w:cs="Arial"/>
          <w:b w:val="0"/>
          <w:spacing w:val="0"/>
          <w:sz w:val="20"/>
        </w:rPr>
        <w:t>Des membres du conseil d’administration répondent aux messages individuels ad</w:t>
      </w:r>
      <w:r w:rsidR="004E7237">
        <w:rPr>
          <w:rFonts w:ascii="Arial" w:hAnsi="Arial" w:cs="Arial"/>
          <w:b w:val="0"/>
          <w:spacing w:val="0"/>
          <w:sz w:val="20"/>
        </w:rPr>
        <w:t>ressés par courrier électronique et aux messages reçus sur le téléphone portable de l’association</w:t>
      </w:r>
      <w:r w:rsidR="00DF6F37">
        <w:rPr>
          <w:rFonts w:ascii="Arial" w:hAnsi="Arial" w:cs="Arial"/>
          <w:b w:val="0"/>
          <w:spacing w:val="0"/>
          <w:sz w:val="20"/>
        </w:rPr>
        <w:t>. La réponse aux appels téléphoniques est assurée par Annie Kurtz, qui souhaite que les appelants enregistrent dans un premier temps un message exposant leurs attentes.</w:t>
      </w:r>
    </w:p>
    <w:p w14:paraId="19FB1A37" w14:textId="2E2AEBB1" w:rsidR="00D61FFB" w:rsidRDefault="00DF6F37" w:rsidP="004E7237">
      <w:pPr>
        <w:tabs>
          <w:tab w:val="left" w:pos="4536"/>
        </w:tabs>
        <w:spacing w:after="100"/>
        <w:jc w:val="both"/>
        <w:rPr>
          <w:rFonts w:ascii="Arial" w:hAnsi="Arial" w:cs="Arial"/>
          <w:b w:val="0"/>
          <w:spacing w:val="0"/>
          <w:sz w:val="20"/>
        </w:rPr>
      </w:pPr>
      <w:r>
        <w:rPr>
          <w:rFonts w:ascii="Arial" w:hAnsi="Arial" w:cs="Arial"/>
          <w:b w:val="0"/>
          <w:spacing w:val="0"/>
          <w:sz w:val="20"/>
        </w:rPr>
        <w:t>L’association n’</w:t>
      </w:r>
      <w:r w:rsidR="0054057E">
        <w:rPr>
          <w:rFonts w:ascii="Arial" w:hAnsi="Arial" w:cs="Arial"/>
          <w:b w:val="0"/>
          <w:spacing w:val="0"/>
          <w:sz w:val="20"/>
        </w:rPr>
        <w:t>a</w:t>
      </w:r>
      <w:r>
        <w:rPr>
          <w:rFonts w:ascii="Arial" w:hAnsi="Arial" w:cs="Arial"/>
          <w:b w:val="0"/>
          <w:spacing w:val="0"/>
          <w:sz w:val="20"/>
        </w:rPr>
        <w:t xml:space="preserve"> pas été sollicitée en 2022 pour des aides financières.</w:t>
      </w:r>
      <w:r w:rsidR="00A44308">
        <w:rPr>
          <w:rFonts w:ascii="Arial" w:hAnsi="Arial" w:cs="Arial"/>
          <w:b w:val="0"/>
          <w:spacing w:val="0"/>
          <w:sz w:val="20"/>
        </w:rPr>
        <w:t xml:space="preserve"> Le départ à la retraite de l’assistante sociale – à temps partiel – du</w:t>
      </w:r>
      <w:r w:rsidR="00D2413E">
        <w:rPr>
          <w:rFonts w:ascii="Arial" w:hAnsi="Arial" w:cs="Arial"/>
          <w:b w:val="0"/>
          <w:spacing w:val="0"/>
          <w:sz w:val="20"/>
        </w:rPr>
        <w:t xml:space="preserve"> CERVCO et son non-remplacement</w:t>
      </w:r>
      <w:r w:rsidR="00A44308">
        <w:rPr>
          <w:rFonts w:ascii="Arial" w:hAnsi="Arial" w:cs="Arial"/>
          <w:b w:val="0"/>
          <w:spacing w:val="0"/>
          <w:sz w:val="20"/>
        </w:rPr>
        <w:t xml:space="preserve"> n’ont pas permis de faire connaître ce soutien possible par CADASIL France. Ces aides peuvent aussi être demandées en s’adressant à la Présidente.</w:t>
      </w:r>
    </w:p>
    <w:p w14:paraId="39EE749E" w14:textId="77777777" w:rsidR="00200958" w:rsidRPr="00200958" w:rsidRDefault="00200958" w:rsidP="00200958">
      <w:pPr>
        <w:kinsoku w:val="0"/>
        <w:overflowPunct w:val="0"/>
        <w:textAlignment w:val="baseline"/>
        <w:rPr>
          <w:rFonts w:ascii="Arial" w:hAnsi="Arial" w:cs="Arial"/>
          <w:sz w:val="20"/>
        </w:rPr>
      </w:pPr>
    </w:p>
    <w:p w14:paraId="56989562" w14:textId="59365FC3" w:rsidR="00A11146" w:rsidRDefault="00EC6713" w:rsidP="00A11146">
      <w:pPr>
        <w:tabs>
          <w:tab w:val="left" w:pos="4536"/>
        </w:tabs>
        <w:spacing w:after="100"/>
        <w:jc w:val="both"/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</w:pPr>
      <w:r>
        <w:rPr>
          <w:rFonts w:ascii="Arial" w:hAnsi="Arial" w:cs="Arial"/>
          <w:color w:val="auto"/>
          <w:spacing w:val="0"/>
          <w:sz w:val="22"/>
          <w:szCs w:val="22"/>
          <w:lang w:eastAsia="ar-SA" w:bidi="ar-SA"/>
        </w:rPr>
        <w:t>Collaboration avec le CERVCO</w:t>
      </w:r>
      <w:r w:rsidR="0088668B">
        <w:rPr>
          <w:rFonts w:ascii="Arial" w:hAnsi="Arial" w:cs="Arial"/>
          <w:color w:val="auto"/>
          <w:spacing w:val="0"/>
          <w:sz w:val="22"/>
          <w:szCs w:val="22"/>
          <w:lang w:eastAsia="ar-SA" w:bidi="ar-SA"/>
        </w:rPr>
        <w:br/>
      </w:r>
      <w:r w:rsidR="0088668B">
        <w:rPr>
          <w:rFonts w:ascii="Arial" w:eastAsiaTheme="minorEastAsia" w:hAnsi="Arial" w:cs="Arial"/>
          <w:b w:val="0"/>
          <w:color w:val="auto"/>
          <w:spacing w:val="0"/>
          <w:sz w:val="20"/>
        </w:rPr>
        <w:br/>
      </w:r>
      <w:r w:rsidR="0054057E" w:rsidRPr="00200958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>CADASIL France a versé un</w:t>
      </w:r>
      <w:r w:rsidR="0054057E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>e subvention de 30 000 € en 2022</w:t>
      </w:r>
      <w:r w:rsidR="0054057E" w:rsidRPr="00200958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 xml:space="preserve"> pour le CERVCO et la recherche (à l’ARNEVA)</w:t>
      </w:r>
      <w:r w:rsidR="00D2413E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 xml:space="preserve"> afin de contribuer au financement d’</w:t>
      </w:r>
      <w:r w:rsidR="0054057E" w:rsidRPr="00200958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>une biothèque de prélèvements constituée de prélèvements de sang, d’urine et de liquide céphalorachidien (LCR) de patients et de sujets témoins</w:t>
      </w:r>
      <w:r w:rsidR="00A11146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 xml:space="preserve">. </w:t>
      </w:r>
    </w:p>
    <w:p w14:paraId="2B40C9AF" w14:textId="31274216" w:rsidR="00200958" w:rsidRPr="00D2413E" w:rsidRDefault="00A11146" w:rsidP="00647507">
      <w:pPr>
        <w:tabs>
          <w:tab w:val="left" w:pos="4536"/>
        </w:tabs>
        <w:spacing w:after="100"/>
        <w:jc w:val="both"/>
        <w:rPr>
          <w:rFonts w:ascii="Arial" w:hAnsi="Arial" w:cs="Arial"/>
          <w:color w:val="auto"/>
          <w:spacing w:val="0"/>
          <w:sz w:val="20"/>
        </w:rPr>
      </w:pPr>
      <w:r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 xml:space="preserve">Durant l’année 2022 </w:t>
      </w:r>
      <w:r w:rsidR="0088668B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 xml:space="preserve">l’association </w:t>
      </w:r>
      <w:r w:rsidR="0054057E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 xml:space="preserve">a collaboré </w:t>
      </w:r>
      <w:r w:rsidR="0088668B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>avec</w:t>
      </w:r>
      <w:r w:rsidR="0054057E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 xml:space="preserve"> le CERVCO à diverses occasions : </w:t>
      </w:r>
      <w:r w:rsidR="00E55C7D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 xml:space="preserve">communications dans la Lettre destinée aux membres de l’association ; </w:t>
      </w:r>
      <w:r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 xml:space="preserve">échanges d’informations ; collaboration au sujet de la carte médicale ; </w:t>
      </w:r>
      <w:r w:rsidR="00EC6713" w:rsidRPr="00200958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 xml:space="preserve">participation du Pr Chabriat </w:t>
      </w:r>
      <w:r w:rsidR="00691C4A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>à</w:t>
      </w:r>
      <w:r w:rsidR="00EC6713" w:rsidRPr="00200958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 xml:space="preserve"> la réunion du conseil d’administration </w:t>
      </w:r>
      <w:r w:rsidR="00691C4A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>le 20/11/2022</w:t>
      </w:r>
      <w:r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 xml:space="preserve"> ; participation de trois administrateurs à la réunion des neurologues des centres de compétences de province ; présentations par le Pr Chabriat et le Dr Joutel de leurs travaux </w:t>
      </w:r>
      <w:r w:rsidR="00AF2151"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 xml:space="preserve">et recherches </w:t>
      </w:r>
      <w:r>
        <w:rPr>
          <w:rFonts w:ascii="Arial" w:eastAsiaTheme="minorEastAsia" w:hAnsi="Arial" w:cs="Arial"/>
          <w:b w:val="0"/>
          <w:color w:val="000000" w:themeColor="text1"/>
          <w:spacing w:val="0"/>
          <w:sz w:val="20"/>
        </w:rPr>
        <w:t>lors de l’AG en juin 2022, etc.</w:t>
      </w:r>
    </w:p>
    <w:p w14:paraId="417B51B5" w14:textId="5A227624" w:rsidR="00647507" w:rsidRPr="0012438C" w:rsidRDefault="00EC6713" w:rsidP="00647507">
      <w:pPr>
        <w:tabs>
          <w:tab w:val="left" w:pos="4536"/>
        </w:tabs>
        <w:spacing w:after="100"/>
        <w:jc w:val="both"/>
        <w:rPr>
          <w:rFonts w:ascii="Arial" w:hAnsi="Arial" w:cs="Arial"/>
          <w:color w:val="auto"/>
          <w:spacing w:val="0"/>
          <w:sz w:val="22"/>
          <w:szCs w:val="22"/>
          <w:lang w:eastAsia="ar-SA" w:bidi="ar-SA"/>
        </w:rPr>
      </w:pPr>
      <w:r>
        <w:rPr>
          <w:rFonts w:ascii="Arial" w:hAnsi="Arial" w:cs="Arial"/>
          <w:color w:val="auto"/>
          <w:spacing w:val="0"/>
          <w:sz w:val="22"/>
          <w:szCs w:val="22"/>
          <w:lang w:eastAsia="ar-SA" w:bidi="ar-SA"/>
        </w:rPr>
        <w:lastRenderedPageBreak/>
        <w:t>Partenariats avec l’AMR, l’association Neuro CEB, la filière Brain Team</w:t>
      </w:r>
    </w:p>
    <w:p w14:paraId="4DB70A70" w14:textId="505047BD" w:rsidR="00427CF6" w:rsidRDefault="00E9342C" w:rsidP="00E9342C">
      <w:pPr>
        <w:tabs>
          <w:tab w:val="left" w:pos="4536"/>
        </w:tabs>
        <w:spacing w:after="100"/>
        <w:jc w:val="both"/>
        <w:rPr>
          <w:rFonts w:ascii="Arial" w:hAnsi="Arial" w:cs="Arial"/>
          <w:b w:val="0"/>
          <w:spacing w:val="0"/>
          <w:sz w:val="20"/>
        </w:rPr>
      </w:pPr>
      <w:r>
        <w:rPr>
          <w:rFonts w:ascii="Arial" w:hAnsi="Arial" w:cs="Arial"/>
          <w:b w:val="0"/>
          <w:spacing w:val="0"/>
          <w:sz w:val="20"/>
        </w:rPr>
        <w:t>CADASIL France reçoit des infor</w:t>
      </w:r>
      <w:r w:rsidR="00AE0283">
        <w:rPr>
          <w:rFonts w:ascii="Arial" w:hAnsi="Arial" w:cs="Arial"/>
          <w:b w:val="0"/>
          <w:spacing w:val="0"/>
          <w:sz w:val="20"/>
        </w:rPr>
        <w:t>mations de</w:t>
      </w:r>
      <w:r>
        <w:rPr>
          <w:rFonts w:ascii="Arial" w:hAnsi="Arial" w:cs="Arial"/>
          <w:b w:val="0"/>
          <w:spacing w:val="0"/>
          <w:sz w:val="20"/>
        </w:rPr>
        <w:t xml:space="preserve"> l’AMR et la filière Brain Team, qui agissent pour les associations concernant les maladies rares, et participe à des réunions</w:t>
      </w:r>
      <w:r w:rsidR="00AE0283">
        <w:rPr>
          <w:rFonts w:ascii="Arial" w:hAnsi="Arial" w:cs="Arial"/>
          <w:b w:val="0"/>
          <w:spacing w:val="0"/>
          <w:sz w:val="20"/>
        </w:rPr>
        <w:t xml:space="preserve"> avec ces organisations.</w:t>
      </w:r>
    </w:p>
    <w:p w14:paraId="0EB26FCB" w14:textId="785D3F68" w:rsidR="007261FD" w:rsidRDefault="007261FD" w:rsidP="00E9342C">
      <w:pPr>
        <w:tabs>
          <w:tab w:val="left" w:pos="4536"/>
        </w:tabs>
        <w:spacing w:after="100"/>
        <w:jc w:val="both"/>
        <w:rPr>
          <w:rFonts w:ascii="Arial" w:hAnsi="Arial" w:cs="Arial"/>
          <w:b w:val="0"/>
          <w:spacing w:val="0"/>
          <w:sz w:val="20"/>
        </w:rPr>
      </w:pPr>
      <w:r>
        <w:rPr>
          <w:rFonts w:ascii="Arial" w:hAnsi="Arial" w:cs="Arial"/>
          <w:b w:val="0"/>
          <w:spacing w:val="0"/>
          <w:sz w:val="20"/>
        </w:rPr>
        <w:t>Des membres de l’associat</w:t>
      </w:r>
      <w:r w:rsidR="00F06D11">
        <w:rPr>
          <w:rFonts w:ascii="Arial" w:hAnsi="Arial" w:cs="Arial"/>
          <w:b w:val="0"/>
          <w:spacing w:val="0"/>
          <w:sz w:val="20"/>
        </w:rPr>
        <w:t>ion portent le panneau « CADASIL</w:t>
      </w:r>
      <w:r>
        <w:rPr>
          <w:rFonts w:ascii="Arial" w:hAnsi="Arial" w:cs="Arial"/>
          <w:b w:val="0"/>
          <w:spacing w:val="0"/>
          <w:sz w:val="20"/>
        </w:rPr>
        <w:t xml:space="preserve"> France » lors de la Marche des Maladies Rares organisée par l’AMR lors du téléthon.</w:t>
      </w:r>
    </w:p>
    <w:p w14:paraId="3B324233" w14:textId="26E9E1FE" w:rsidR="007261FD" w:rsidRPr="007261FD" w:rsidRDefault="007261FD" w:rsidP="00E9342C">
      <w:pPr>
        <w:tabs>
          <w:tab w:val="left" w:pos="4536"/>
        </w:tabs>
        <w:spacing w:after="100"/>
        <w:jc w:val="both"/>
        <w:rPr>
          <w:rFonts w:ascii="Arial" w:hAnsi="Arial" w:cs="Arial"/>
          <w:b w:val="0"/>
          <w:spacing w:val="0"/>
          <w:sz w:val="20"/>
        </w:rPr>
      </w:pPr>
      <w:r w:rsidRPr="007261FD">
        <w:rPr>
          <w:rFonts w:ascii="Arial" w:eastAsia="+mn-ea" w:hAnsi="Arial" w:cs="+mn-cs"/>
          <w:b w:val="0"/>
          <w:spacing w:val="0"/>
          <w:sz w:val="20"/>
        </w:rPr>
        <w:t>Catherine Surjous a participé à une Journée de la filière Brain Team en Novembre 2022. La filière essaie notamment de mettre en place une carte médicale reconnue par tous les professionnels de santé. Elle sera</w:t>
      </w:r>
      <w:r w:rsidR="00E55C7D">
        <w:rPr>
          <w:rFonts w:ascii="Arial" w:eastAsia="+mn-ea" w:hAnsi="Arial" w:cs="+mn-cs"/>
          <w:b w:val="0"/>
          <w:spacing w:val="0"/>
          <w:sz w:val="20"/>
        </w:rPr>
        <w:t>it</w:t>
      </w:r>
      <w:r w:rsidRPr="007261FD">
        <w:rPr>
          <w:rFonts w:ascii="Arial" w:eastAsia="+mn-ea" w:hAnsi="Arial" w:cs="+mn-cs"/>
          <w:b w:val="0"/>
          <w:spacing w:val="0"/>
          <w:sz w:val="20"/>
        </w:rPr>
        <w:t xml:space="preserve"> établie sous  un format « carte bancaire » et diffusée par le centre de référence CERVCO. Catherine SURJOUS va participer à la prochaine session de Novembre 2023 pour savoir où en est ce projet. Elle va aussi poser la question sur l’évolution du projet de proposer en ligne des exercices de kinésithérapie à faire à la maison</w:t>
      </w:r>
      <w:r>
        <w:rPr>
          <w:rFonts w:ascii="Arial" w:eastAsia="+mn-ea" w:hAnsi="Arial" w:cs="+mn-cs"/>
          <w:b w:val="0"/>
          <w:spacing w:val="0"/>
          <w:sz w:val="20"/>
        </w:rPr>
        <w:t>.</w:t>
      </w:r>
    </w:p>
    <w:p w14:paraId="0218522B" w14:textId="10A131A7" w:rsidR="002801B4" w:rsidRDefault="00E9342C" w:rsidP="00E9342C">
      <w:pPr>
        <w:tabs>
          <w:tab w:val="left" w:pos="4536"/>
        </w:tabs>
        <w:spacing w:after="100"/>
        <w:jc w:val="both"/>
        <w:rPr>
          <w:rFonts w:ascii="Arial" w:hAnsi="Arial" w:cs="Arial"/>
          <w:b w:val="0"/>
          <w:spacing w:val="0"/>
          <w:sz w:val="20"/>
        </w:rPr>
      </w:pPr>
      <w:r>
        <w:rPr>
          <w:rFonts w:ascii="Arial" w:hAnsi="Arial" w:cs="Arial"/>
          <w:b w:val="0"/>
          <w:spacing w:val="0"/>
          <w:sz w:val="20"/>
        </w:rPr>
        <w:t>Une convention avec l’association Neuro CEB permettrait que l’association f</w:t>
      </w:r>
      <w:r w:rsidR="00AE0283">
        <w:rPr>
          <w:rFonts w:ascii="Arial" w:hAnsi="Arial" w:cs="Arial"/>
          <w:b w:val="0"/>
          <w:spacing w:val="0"/>
          <w:sz w:val="20"/>
        </w:rPr>
        <w:t>inance des dons de cerveau</w:t>
      </w:r>
      <w:r>
        <w:rPr>
          <w:rFonts w:ascii="Arial" w:hAnsi="Arial" w:cs="Arial"/>
          <w:b w:val="0"/>
          <w:spacing w:val="0"/>
          <w:sz w:val="20"/>
        </w:rPr>
        <w:t xml:space="preserve"> de personnes ayant CADASIL qui feraient de leur vivant les démarches pour le don de leur cerveau à leur décès.</w:t>
      </w:r>
    </w:p>
    <w:p w14:paraId="6A6EA63C" w14:textId="77777777" w:rsidR="007261FD" w:rsidRDefault="007261FD" w:rsidP="00E9342C">
      <w:pPr>
        <w:tabs>
          <w:tab w:val="left" w:pos="4536"/>
        </w:tabs>
        <w:spacing w:after="100"/>
        <w:jc w:val="both"/>
        <w:rPr>
          <w:rFonts w:ascii="Arial" w:hAnsi="Arial" w:cs="Arial"/>
          <w:color w:val="auto"/>
          <w:spacing w:val="0"/>
          <w:sz w:val="22"/>
          <w:szCs w:val="22"/>
          <w:lang w:eastAsia="ar-SA" w:bidi="ar-SA"/>
        </w:rPr>
      </w:pPr>
    </w:p>
    <w:p w14:paraId="0F7EECDE" w14:textId="77777777" w:rsidR="007261FD" w:rsidRDefault="007261FD" w:rsidP="00E9342C">
      <w:pPr>
        <w:tabs>
          <w:tab w:val="left" w:pos="4536"/>
        </w:tabs>
        <w:spacing w:after="100"/>
        <w:jc w:val="both"/>
        <w:rPr>
          <w:rFonts w:ascii="Arial" w:hAnsi="Arial" w:cs="Arial"/>
          <w:color w:val="auto"/>
          <w:spacing w:val="0"/>
          <w:sz w:val="22"/>
          <w:szCs w:val="22"/>
          <w:lang w:eastAsia="ar-SA" w:bidi="ar-SA"/>
        </w:rPr>
      </w:pPr>
      <w:r>
        <w:rPr>
          <w:rFonts w:ascii="Arial" w:hAnsi="Arial" w:cs="Arial"/>
          <w:color w:val="auto"/>
          <w:spacing w:val="0"/>
          <w:sz w:val="22"/>
          <w:szCs w:val="22"/>
          <w:lang w:eastAsia="ar-SA" w:bidi="ar-SA"/>
        </w:rPr>
        <w:t>Collaboration avec le réseau européen VASCERN</w:t>
      </w:r>
    </w:p>
    <w:p w14:paraId="7C55735D" w14:textId="20555C9C" w:rsidR="00DE17B0" w:rsidRPr="00DE17B0" w:rsidRDefault="00DE17B0" w:rsidP="00DE17B0">
      <w:pPr>
        <w:suppressAutoHyphens w:val="0"/>
        <w:kinsoku w:val="0"/>
        <w:overflowPunct w:val="0"/>
        <w:spacing w:before="86"/>
        <w:jc w:val="both"/>
        <w:textAlignment w:val="baseline"/>
        <w:rPr>
          <w:b w:val="0"/>
          <w:color w:val="auto"/>
          <w:spacing w:val="0"/>
          <w:sz w:val="20"/>
          <w:lang w:eastAsia="fr-FR" w:bidi="ar-SA"/>
        </w:rPr>
      </w:pPr>
      <w:r w:rsidRPr="00DE17B0">
        <w:rPr>
          <w:rFonts w:ascii="Arial" w:hAnsi="Arial" w:cs="Arial"/>
          <w:b w:val="0"/>
          <w:spacing w:val="0"/>
          <w:sz w:val="20"/>
          <w:lang w:eastAsia="fr-FR" w:bidi="ar-SA"/>
        </w:rPr>
        <w:t>En 2022, deux membres du conseil d’administration de CADASIL France</w:t>
      </w:r>
      <w:r w:rsidR="00F06D11">
        <w:rPr>
          <w:rFonts w:ascii="Arial" w:hAnsi="Arial" w:cs="Arial"/>
          <w:b w:val="0"/>
          <w:spacing w:val="0"/>
          <w:sz w:val="20"/>
          <w:lang w:eastAsia="fr-FR" w:bidi="ar-SA"/>
        </w:rPr>
        <w:t xml:space="preserve"> ont accepté de représenter l’</w:t>
      </w:r>
      <w:r w:rsidRPr="00DE17B0">
        <w:rPr>
          <w:rFonts w:ascii="Arial" w:hAnsi="Arial" w:cs="Arial"/>
          <w:b w:val="0"/>
          <w:spacing w:val="0"/>
          <w:sz w:val="20"/>
          <w:lang w:eastAsia="fr-FR" w:bidi="ar-SA"/>
        </w:rPr>
        <w:t>assoc</w:t>
      </w:r>
      <w:r w:rsidR="00F06D11">
        <w:rPr>
          <w:rFonts w:ascii="Arial" w:hAnsi="Arial" w:cs="Arial"/>
          <w:b w:val="0"/>
          <w:spacing w:val="0"/>
          <w:sz w:val="20"/>
          <w:lang w:eastAsia="fr-FR" w:bidi="ar-SA"/>
        </w:rPr>
        <w:t>iation</w:t>
      </w:r>
      <w:r w:rsidRPr="00DE17B0">
        <w:rPr>
          <w:rFonts w:ascii="Arial" w:hAnsi="Arial" w:cs="Arial"/>
          <w:b w:val="0"/>
          <w:spacing w:val="0"/>
          <w:sz w:val="20"/>
          <w:lang w:eastAsia="fr-FR" w:bidi="ar-SA"/>
        </w:rPr>
        <w:t xml:space="preserve"> de patients </w:t>
      </w:r>
      <w:r w:rsidR="00F06D11">
        <w:rPr>
          <w:rFonts w:ascii="Arial" w:hAnsi="Arial" w:cs="Arial"/>
          <w:b w:val="0"/>
          <w:spacing w:val="0"/>
          <w:sz w:val="20"/>
          <w:lang w:eastAsia="fr-FR" w:bidi="ar-SA"/>
        </w:rPr>
        <w:t xml:space="preserve">atteints de CADASIL </w:t>
      </w:r>
      <w:r w:rsidRPr="00DE17B0">
        <w:rPr>
          <w:rFonts w:ascii="Arial" w:hAnsi="Arial" w:cs="Arial"/>
          <w:b w:val="0"/>
          <w:spacing w:val="0"/>
          <w:sz w:val="20"/>
          <w:lang w:eastAsia="fr-FR" w:bidi="ar-SA"/>
        </w:rPr>
        <w:t xml:space="preserve">au sein de </w:t>
      </w:r>
      <w:r w:rsidRPr="00DE17B0">
        <w:rPr>
          <w:rFonts w:ascii="Arial" w:hAnsi="Arial" w:cs="Arial"/>
          <w:bCs/>
          <w:spacing w:val="0"/>
          <w:sz w:val="20"/>
          <w:lang w:eastAsia="fr-FR" w:bidi="ar-SA"/>
        </w:rPr>
        <w:t>VASCERN</w:t>
      </w:r>
      <w:r w:rsidRPr="00DE17B0">
        <w:rPr>
          <w:rFonts w:ascii="Arial" w:hAnsi="Arial" w:cs="Arial"/>
          <w:b w:val="0"/>
          <w:spacing w:val="0"/>
          <w:sz w:val="20"/>
          <w:lang w:eastAsia="fr-FR" w:bidi="ar-SA"/>
        </w:rPr>
        <w:t>, créé en  2016 (</w:t>
      </w:r>
      <w:r w:rsidRPr="00DE17B0">
        <w:rPr>
          <w:rFonts w:ascii="Arial" w:hAnsi="Arial" w:cs="Arial"/>
          <w:bCs/>
          <w:spacing w:val="0"/>
          <w:sz w:val="20"/>
          <w:lang w:eastAsia="fr-FR" w:bidi="ar-SA"/>
        </w:rPr>
        <w:t>réseau européen de référence des maladies vasculaires rares</w:t>
      </w:r>
      <w:r w:rsidRPr="00DE17B0">
        <w:rPr>
          <w:rFonts w:ascii="Arial" w:hAnsi="Arial" w:cs="Arial"/>
          <w:b w:val="0"/>
          <w:spacing w:val="0"/>
          <w:sz w:val="20"/>
          <w:lang w:eastAsia="fr-FR" w:bidi="ar-SA"/>
        </w:rPr>
        <w:t>), dans le groupe NEUROVASC.</w:t>
      </w:r>
    </w:p>
    <w:p w14:paraId="0B616EFD" w14:textId="2801A2EF" w:rsidR="002217ED" w:rsidRDefault="00DE17B0" w:rsidP="002217ED">
      <w:pPr>
        <w:suppressAutoHyphens w:val="0"/>
        <w:kinsoku w:val="0"/>
        <w:overflowPunct w:val="0"/>
        <w:spacing w:before="86"/>
        <w:jc w:val="both"/>
        <w:textAlignment w:val="baseline"/>
        <w:rPr>
          <w:rFonts w:ascii="Arial" w:hAnsi="Arial" w:cs="Arial"/>
          <w:b w:val="0"/>
          <w:spacing w:val="0"/>
          <w:sz w:val="20"/>
          <w:lang w:eastAsia="fr-FR" w:bidi="ar-SA"/>
        </w:rPr>
      </w:pPr>
      <w:r w:rsidRPr="00DE17B0">
        <w:rPr>
          <w:rFonts w:ascii="Arial" w:hAnsi="Arial" w:cs="Arial"/>
          <w:b w:val="0"/>
          <w:spacing w:val="0"/>
          <w:sz w:val="20"/>
          <w:lang w:eastAsia="fr-FR" w:bidi="ar-SA"/>
        </w:rPr>
        <w:t>Le Dr Hervé y représente le CERVCO. Le but est de favoriser l’harmonisation de la prise en charge des maladies rares dans les différents pays européens, de favoriser les éch</w:t>
      </w:r>
      <w:r w:rsidR="00D5743F">
        <w:rPr>
          <w:rFonts w:ascii="Arial" w:hAnsi="Arial" w:cs="Arial"/>
          <w:b w:val="0"/>
          <w:spacing w:val="0"/>
          <w:sz w:val="20"/>
          <w:lang w:eastAsia="fr-FR" w:bidi="ar-SA"/>
        </w:rPr>
        <w:t xml:space="preserve">anges entre équipes de soignants et </w:t>
      </w:r>
      <w:r w:rsidR="00B903DE">
        <w:rPr>
          <w:rFonts w:ascii="Arial" w:hAnsi="Arial" w:cs="Arial"/>
          <w:b w:val="0"/>
          <w:spacing w:val="0"/>
          <w:sz w:val="20"/>
          <w:lang w:eastAsia="fr-FR" w:bidi="ar-SA"/>
        </w:rPr>
        <w:t>la formation,</w:t>
      </w:r>
      <w:r w:rsidR="00D5743F">
        <w:rPr>
          <w:rFonts w:ascii="Arial" w:hAnsi="Arial" w:cs="Arial"/>
          <w:b w:val="0"/>
          <w:spacing w:val="0"/>
          <w:sz w:val="20"/>
          <w:lang w:eastAsia="fr-FR" w:bidi="ar-SA"/>
        </w:rPr>
        <w:t xml:space="preserve"> l’éducation,</w:t>
      </w:r>
      <w:r w:rsidR="00B903DE">
        <w:rPr>
          <w:rFonts w:ascii="Arial" w:hAnsi="Arial" w:cs="Arial"/>
          <w:b w:val="0"/>
          <w:spacing w:val="0"/>
          <w:sz w:val="20"/>
          <w:lang w:eastAsia="fr-FR" w:bidi="ar-SA"/>
        </w:rPr>
        <w:t xml:space="preserve"> </w:t>
      </w:r>
      <w:r w:rsidRPr="00DE17B0">
        <w:rPr>
          <w:rFonts w:ascii="Arial" w:hAnsi="Arial" w:cs="Arial"/>
          <w:b w:val="0"/>
          <w:spacing w:val="0"/>
          <w:sz w:val="20"/>
          <w:lang w:eastAsia="fr-FR" w:bidi="ar-SA"/>
        </w:rPr>
        <w:t>avec la participation de représentants des patients.</w:t>
      </w:r>
      <w:r w:rsidR="00D5743F">
        <w:rPr>
          <w:rFonts w:ascii="Arial" w:hAnsi="Arial" w:cs="Arial"/>
          <w:b w:val="0"/>
          <w:spacing w:val="0"/>
          <w:sz w:val="20"/>
          <w:lang w:eastAsia="fr-FR" w:bidi="ar-SA"/>
        </w:rPr>
        <w:t xml:space="preserve"> VASCERN a pour objectif d</w:t>
      </w:r>
      <w:r w:rsidR="001A3D48">
        <w:rPr>
          <w:rFonts w:ascii="Arial" w:hAnsi="Arial" w:cs="Arial"/>
          <w:b w:val="0"/>
          <w:spacing w:val="0"/>
          <w:sz w:val="20"/>
          <w:lang w:eastAsia="fr-FR" w:bidi="ar-SA"/>
        </w:rPr>
        <w:t>e favoriser la création d’associations de patients atteints de maladies vasculaires rares en Europe.</w:t>
      </w:r>
    </w:p>
    <w:p w14:paraId="7280E625" w14:textId="41A576E8" w:rsidR="007261FD" w:rsidRPr="00F06D11" w:rsidRDefault="00DE17B0" w:rsidP="002217ED">
      <w:pPr>
        <w:suppressAutoHyphens w:val="0"/>
        <w:kinsoku w:val="0"/>
        <w:overflowPunct w:val="0"/>
        <w:spacing w:before="86"/>
        <w:jc w:val="both"/>
        <w:textAlignment w:val="baseline"/>
        <w:rPr>
          <w:rFonts w:ascii="Arial" w:hAnsi="Arial" w:cs="Arial"/>
          <w:b w:val="0"/>
          <w:spacing w:val="0"/>
          <w:sz w:val="20"/>
          <w:lang w:eastAsia="fr-FR" w:bidi="ar-SA"/>
        </w:rPr>
      </w:pPr>
      <w:r w:rsidRPr="00DE17B0">
        <w:rPr>
          <w:rFonts w:ascii="Arial" w:hAnsi="Arial" w:cs="Arial"/>
          <w:b w:val="0"/>
          <w:spacing w:val="0"/>
          <w:sz w:val="20"/>
          <w:lang w:eastAsia="fr-FR" w:bidi="ar-SA"/>
        </w:rPr>
        <w:t xml:space="preserve">Cette participation, contraignante du fait des procédures européennes et </w:t>
      </w:r>
      <w:r w:rsidR="00F06D11">
        <w:rPr>
          <w:rFonts w:ascii="Arial" w:hAnsi="Arial" w:cs="Arial"/>
          <w:b w:val="0"/>
          <w:spacing w:val="0"/>
          <w:sz w:val="20"/>
          <w:lang w:eastAsia="fr-FR" w:bidi="ar-SA"/>
        </w:rPr>
        <w:t>exigeant</w:t>
      </w:r>
      <w:r w:rsidRPr="00DE17B0">
        <w:rPr>
          <w:rFonts w:ascii="Arial" w:hAnsi="Arial" w:cs="Arial"/>
          <w:b w:val="0"/>
          <w:spacing w:val="0"/>
          <w:sz w:val="20"/>
          <w:lang w:eastAsia="fr-FR" w:bidi="ar-SA"/>
        </w:rPr>
        <w:t xml:space="preserve"> de parler anglais, est nécessaire pour que le Dr HERVE et le Pr CHABRIAT puissent</w:t>
      </w:r>
      <w:r w:rsidR="00D5743F">
        <w:rPr>
          <w:rFonts w:ascii="Arial" w:hAnsi="Arial" w:cs="Arial"/>
          <w:b w:val="0"/>
          <w:spacing w:val="0"/>
          <w:sz w:val="20"/>
          <w:lang w:eastAsia="fr-FR" w:bidi="ar-SA"/>
        </w:rPr>
        <w:t xml:space="preserve"> compter sur notre collaboration</w:t>
      </w:r>
      <w:r w:rsidRPr="00DE17B0">
        <w:rPr>
          <w:rFonts w:ascii="Arial" w:hAnsi="Arial" w:cs="Arial"/>
          <w:b w:val="0"/>
          <w:spacing w:val="0"/>
          <w:sz w:val="20"/>
          <w:lang w:eastAsia="fr-FR" w:bidi="ar-SA"/>
        </w:rPr>
        <w:t xml:space="preserve"> à différents travaux, par exemple </w:t>
      </w:r>
      <w:r w:rsidR="00F06D11">
        <w:rPr>
          <w:rFonts w:ascii="Arial" w:hAnsi="Arial" w:cs="Arial"/>
          <w:b w:val="0"/>
          <w:spacing w:val="0"/>
          <w:sz w:val="20"/>
          <w:lang w:eastAsia="fr-FR" w:bidi="ar-SA"/>
        </w:rPr>
        <w:t>à la préparation de f</w:t>
      </w:r>
      <w:r w:rsidRPr="00DE17B0">
        <w:rPr>
          <w:rFonts w:ascii="Arial" w:hAnsi="Arial" w:cs="Arial"/>
          <w:b w:val="0"/>
          <w:spacing w:val="0"/>
          <w:sz w:val="20"/>
          <w:lang w:eastAsia="fr-FR" w:bidi="ar-SA"/>
        </w:rPr>
        <w:t>iches d’information</w:t>
      </w:r>
      <w:r w:rsidR="00ED4B58">
        <w:rPr>
          <w:rFonts w:ascii="Arial" w:hAnsi="Arial" w:cs="Arial"/>
          <w:b w:val="0"/>
          <w:spacing w:val="0"/>
          <w:sz w:val="20"/>
          <w:lang w:eastAsia="fr-FR" w:bidi="ar-SA"/>
        </w:rPr>
        <w:t xml:space="preserve"> disponibles sur le site internet de VASCERN</w:t>
      </w:r>
      <w:r w:rsidRPr="00DE17B0">
        <w:rPr>
          <w:rFonts w:ascii="Arial" w:hAnsi="Arial" w:cs="Arial"/>
          <w:b w:val="0"/>
          <w:spacing w:val="0"/>
          <w:sz w:val="20"/>
          <w:lang w:eastAsia="fr-FR" w:bidi="ar-SA"/>
        </w:rPr>
        <w:t xml:space="preserve"> (Do</w:t>
      </w:r>
      <w:r w:rsidR="00ED4B58">
        <w:rPr>
          <w:rFonts w:ascii="Arial" w:hAnsi="Arial" w:cs="Arial"/>
          <w:b w:val="0"/>
          <w:spacing w:val="0"/>
          <w:sz w:val="20"/>
          <w:lang w:eastAsia="fr-FR" w:bidi="ar-SA"/>
        </w:rPr>
        <w:t>’s</w:t>
      </w:r>
      <w:r w:rsidRPr="00DE17B0">
        <w:rPr>
          <w:rFonts w:ascii="Arial" w:hAnsi="Arial" w:cs="Arial"/>
          <w:b w:val="0"/>
          <w:spacing w:val="0"/>
          <w:sz w:val="20"/>
          <w:lang w:eastAsia="fr-FR" w:bidi="ar-SA"/>
        </w:rPr>
        <w:t xml:space="preserve"> &amp; Dont’s : à faire ou ne pas faire</w:t>
      </w:r>
      <w:r w:rsidR="002217ED">
        <w:rPr>
          <w:rFonts w:ascii="Arial" w:hAnsi="Arial" w:cs="Arial"/>
          <w:b w:val="0"/>
          <w:spacing w:val="0"/>
          <w:sz w:val="20"/>
          <w:lang w:eastAsia="fr-FR" w:bidi="ar-SA"/>
        </w:rPr>
        <w:t>)</w:t>
      </w:r>
      <w:r w:rsidR="00ED4B58">
        <w:rPr>
          <w:rFonts w:ascii="Arial" w:hAnsi="Arial" w:cs="Arial"/>
          <w:b w:val="0"/>
          <w:spacing w:val="0"/>
          <w:sz w:val="20"/>
          <w:lang w:eastAsia="fr-FR" w:bidi="ar-SA"/>
        </w:rPr>
        <w:t xml:space="preserve"> </w:t>
      </w:r>
      <w:r w:rsidR="00F06D11">
        <w:rPr>
          <w:rFonts w:ascii="Arial" w:hAnsi="Arial" w:cs="Arial"/>
          <w:b w:val="0"/>
          <w:spacing w:val="0"/>
          <w:sz w:val="20"/>
          <w:lang w:eastAsia="fr-FR" w:bidi="ar-SA"/>
        </w:rPr>
        <w:t>ainsi qu’</w:t>
      </w:r>
      <w:r w:rsidR="00D5743F">
        <w:rPr>
          <w:rFonts w:ascii="Arial" w:hAnsi="Arial" w:cs="Arial"/>
          <w:b w:val="0"/>
          <w:spacing w:val="0"/>
          <w:sz w:val="20"/>
          <w:lang w:eastAsia="fr-FR" w:bidi="ar-SA"/>
        </w:rPr>
        <w:t>à une contribution</w:t>
      </w:r>
      <w:r w:rsidR="00F06D11">
        <w:rPr>
          <w:rFonts w:ascii="Arial" w:hAnsi="Arial" w:cs="Arial"/>
          <w:b w:val="0"/>
          <w:spacing w:val="0"/>
          <w:sz w:val="20"/>
          <w:lang w:eastAsia="fr-FR" w:bidi="ar-SA"/>
        </w:rPr>
        <w:t xml:space="preserve"> à des </w:t>
      </w:r>
      <w:r w:rsidR="00ED4B58">
        <w:rPr>
          <w:rFonts w:ascii="Arial" w:hAnsi="Arial" w:cs="Arial"/>
          <w:b w:val="0"/>
          <w:spacing w:val="0"/>
          <w:sz w:val="20"/>
          <w:lang w:eastAsia="fr-FR" w:bidi="ar-SA"/>
        </w:rPr>
        <w:t>groupes</w:t>
      </w:r>
      <w:r w:rsidR="00F06D11">
        <w:rPr>
          <w:rFonts w:ascii="Arial" w:hAnsi="Arial" w:cs="Arial"/>
          <w:b w:val="0"/>
          <w:spacing w:val="0"/>
          <w:sz w:val="20"/>
          <w:lang w:eastAsia="fr-FR" w:bidi="ar-SA"/>
        </w:rPr>
        <w:t xml:space="preserve"> de travail</w:t>
      </w:r>
      <w:r w:rsidR="00D5743F">
        <w:rPr>
          <w:rFonts w:ascii="Arial" w:hAnsi="Arial" w:cs="Arial"/>
          <w:b w:val="0"/>
          <w:spacing w:val="0"/>
          <w:sz w:val="20"/>
          <w:lang w:eastAsia="fr-FR" w:bidi="ar-SA"/>
        </w:rPr>
        <w:t xml:space="preserve"> (psychologie, éthique,  </w:t>
      </w:r>
      <w:r w:rsidR="00F06D11">
        <w:rPr>
          <w:rFonts w:ascii="Arial" w:hAnsi="Arial" w:cs="Arial"/>
          <w:b w:val="0"/>
          <w:spacing w:val="0"/>
          <w:sz w:val="20"/>
          <w:lang w:eastAsia="fr-FR" w:bidi="ar-SA"/>
        </w:rPr>
        <w:t xml:space="preserve"> et </w:t>
      </w:r>
      <w:r>
        <w:rPr>
          <w:rFonts w:ascii="Arial" w:hAnsi="Arial" w:cs="Arial"/>
          <w:b w:val="0"/>
          <w:spacing w:val="0"/>
          <w:sz w:val="20"/>
          <w:lang w:eastAsia="fr-FR" w:bidi="ar-SA"/>
        </w:rPr>
        <w:t>séminaires.</w:t>
      </w:r>
      <w:r w:rsidR="007261FD">
        <w:rPr>
          <w:rFonts w:ascii="Arial" w:hAnsi="Arial" w:cs="Arial"/>
          <w:color w:val="auto"/>
          <w:spacing w:val="0"/>
          <w:sz w:val="22"/>
          <w:szCs w:val="22"/>
          <w:lang w:eastAsia="ar-SA" w:bidi="ar-SA"/>
        </w:rPr>
        <w:br/>
      </w:r>
      <w:r w:rsidR="007261FD">
        <w:rPr>
          <w:rFonts w:ascii="Arial" w:eastAsiaTheme="minorEastAsia" w:hAnsi="Arial" w:cs="Arial"/>
          <w:b w:val="0"/>
          <w:color w:val="auto"/>
          <w:spacing w:val="0"/>
          <w:sz w:val="20"/>
        </w:rPr>
        <w:br/>
      </w:r>
    </w:p>
    <w:p w14:paraId="7A14E92D" w14:textId="06C42CDA" w:rsidR="004E7237" w:rsidRDefault="007F09A9" w:rsidP="00427CF6">
      <w:pPr>
        <w:jc w:val="both"/>
        <w:rPr>
          <w:rFonts w:ascii="Arial" w:hAnsi="Arial" w:cs="Arial"/>
          <w:bCs/>
          <w:spacing w:val="0"/>
          <w:sz w:val="22"/>
          <w:szCs w:val="22"/>
        </w:rPr>
      </w:pPr>
      <w:r w:rsidRPr="0012438C">
        <w:rPr>
          <w:rFonts w:ascii="Arial" w:hAnsi="Arial" w:cs="Arial"/>
          <w:bCs/>
          <w:spacing w:val="0"/>
          <w:sz w:val="22"/>
          <w:szCs w:val="22"/>
        </w:rPr>
        <w:t>PRO</w:t>
      </w:r>
      <w:r w:rsidR="00302D89" w:rsidRPr="0012438C">
        <w:rPr>
          <w:rFonts w:ascii="Arial" w:hAnsi="Arial" w:cs="Arial"/>
          <w:bCs/>
          <w:spacing w:val="0"/>
          <w:sz w:val="22"/>
          <w:szCs w:val="22"/>
        </w:rPr>
        <w:t>JETS</w:t>
      </w:r>
      <w:r w:rsidRPr="0012438C">
        <w:rPr>
          <w:rFonts w:ascii="Arial" w:hAnsi="Arial" w:cs="Arial"/>
          <w:bCs/>
          <w:spacing w:val="0"/>
          <w:sz w:val="22"/>
          <w:szCs w:val="22"/>
        </w:rPr>
        <w:t xml:space="preserve"> POUR L'ANNEE </w:t>
      </w:r>
      <w:r w:rsidR="000E4653">
        <w:rPr>
          <w:rFonts w:ascii="Arial" w:hAnsi="Arial" w:cs="Arial"/>
          <w:bCs/>
          <w:spacing w:val="0"/>
          <w:sz w:val="22"/>
          <w:szCs w:val="22"/>
        </w:rPr>
        <w:t>202</w:t>
      </w:r>
      <w:r w:rsidR="00D23236">
        <w:rPr>
          <w:rFonts w:ascii="Arial" w:hAnsi="Arial" w:cs="Arial"/>
          <w:bCs/>
          <w:spacing w:val="0"/>
          <w:sz w:val="22"/>
          <w:szCs w:val="22"/>
        </w:rPr>
        <w:t>3</w:t>
      </w:r>
    </w:p>
    <w:p w14:paraId="0F424DFA" w14:textId="77777777" w:rsidR="00F36512" w:rsidRDefault="00F36512" w:rsidP="00427CF6">
      <w:pPr>
        <w:jc w:val="both"/>
        <w:rPr>
          <w:rFonts w:ascii="Arial" w:hAnsi="Arial" w:cs="Arial"/>
          <w:bCs/>
          <w:spacing w:val="0"/>
          <w:sz w:val="22"/>
          <w:szCs w:val="22"/>
        </w:rPr>
      </w:pPr>
    </w:p>
    <w:p w14:paraId="168CC81E" w14:textId="5C83E930" w:rsidR="00C872A5" w:rsidRDefault="007F09A9" w:rsidP="00427CF6">
      <w:pPr>
        <w:jc w:val="both"/>
        <w:rPr>
          <w:rFonts w:ascii="Arial" w:hAnsi="Arial" w:cs="Arial"/>
          <w:b w:val="0"/>
          <w:spacing w:val="0"/>
          <w:sz w:val="20"/>
        </w:rPr>
      </w:pPr>
      <w:r w:rsidRPr="0012438C">
        <w:rPr>
          <w:rFonts w:ascii="Arial" w:hAnsi="Arial" w:cs="Arial"/>
          <w:b w:val="0"/>
          <w:spacing w:val="0"/>
          <w:sz w:val="20"/>
        </w:rPr>
        <w:t>Les prin</w:t>
      </w:r>
      <w:r w:rsidR="00464BE7" w:rsidRPr="0012438C">
        <w:rPr>
          <w:rFonts w:ascii="Arial" w:hAnsi="Arial" w:cs="Arial"/>
          <w:b w:val="0"/>
          <w:spacing w:val="0"/>
          <w:sz w:val="20"/>
        </w:rPr>
        <w:t xml:space="preserve">cipales activités </w:t>
      </w:r>
      <w:r w:rsidR="00DD4ED1">
        <w:rPr>
          <w:rFonts w:ascii="Arial" w:hAnsi="Arial" w:cs="Arial"/>
          <w:b w:val="0"/>
          <w:spacing w:val="0"/>
          <w:sz w:val="20"/>
        </w:rPr>
        <w:t>au programme de</w:t>
      </w:r>
      <w:r w:rsidR="00464BE7" w:rsidRPr="0012438C">
        <w:rPr>
          <w:rFonts w:ascii="Arial" w:hAnsi="Arial" w:cs="Arial"/>
          <w:b w:val="0"/>
          <w:spacing w:val="0"/>
          <w:sz w:val="20"/>
        </w:rPr>
        <w:t xml:space="preserve"> 20</w:t>
      </w:r>
      <w:r w:rsidR="00ED4B58">
        <w:rPr>
          <w:rFonts w:ascii="Arial" w:hAnsi="Arial" w:cs="Arial"/>
          <w:b w:val="0"/>
          <w:spacing w:val="0"/>
          <w:sz w:val="20"/>
        </w:rPr>
        <w:t>23</w:t>
      </w:r>
      <w:r w:rsidR="00C70122" w:rsidRPr="0012438C">
        <w:rPr>
          <w:rFonts w:ascii="Arial" w:hAnsi="Arial" w:cs="Arial"/>
          <w:b w:val="0"/>
          <w:spacing w:val="0"/>
          <w:sz w:val="20"/>
        </w:rPr>
        <w:t xml:space="preserve">, </w:t>
      </w:r>
      <w:r w:rsidR="006B64D3">
        <w:rPr>
          <w:rFonts w:ascii="Arial" w:hAnsi="Arial" w:cs="Arial"/>
          <w:b w:val="0"/>
          <w:spacing w:val="0"/>
          <w:sz w:val="20"/>
        </w:rPr>
        <w:t>qui</w:t>
      </w:r>
      <w:r w:rsidR="00C70122" w:rsidRPr="0012438C">
        <w:rPr>
          <w:rFonts w:ascii="Arial" w:hAnsi="Arial" w:cs="Arial"/>
          <w:b w:val="0"/>
          <w:spacing w:val="0"/>
          <w:sz w:val="20"/>
        </w:rPr>
        <w:t xml:space="preserve"> sont déjà en cours,</w:t>
      </w:r>
      <w:r w:rsidR="002217ED">
        <w:rPr>
          <w:rFonts w:ascii="Arial" w:hAnsi="Arial" w:cs="Arial"/>
          <w:b w:val="0"/>
          <w:spacing w:val="0"/>
          <w:sz w:val="20"/>
        </w:rPr>
        <w:t xml:space="preserve"> sont présentées</w:t>
      </w:r>
    </w:p>
    <w:p w14:paraId="4FE2275E" w14:textId="31E5EB62" w:rsidR="00330016" w:rsidRDefault="007F09A9" w:rsidP="00427CF6">
      <w:pPr>
        <w:jc w:val="both"/>
        <w:rPr>
          <w:rFonts w:ascii="Arial" w:hAnsi="Arial" w:cs="Arial"/>
          <w:b w:val="0"/>
          <w:spacing w:val="0"/>
          <w:sz w:val="20"/>
        </w:rPr>
      </w:pPr>
      <w:r w:rsidRPr="0012438C">
        <w:rPr>
          <w:rFonts w:ascii="Arial" w:hAnsi="Arial" w:cs="Arial"/>
          <w:b w:val="0"/>
          <w:spacing w:val="0"/>
          <w:sz w:val="20"/>
        </w:rPr>
        <w:t>Elles sont prises en charge par l'ensem</w:t>
      </w:r>
      <w:r w:rsidR="00ED4B58">
        <w:rPr>
          <w:rFonts w:ascii="Arial" w:hAnsi="Arial" w:cs="Arial"/>
          <w:b w:val="0"/>
          <w:spacing w:val="0"/>
          <w:sz w:val="20"/>
        </w:rPr>
        <w:t>ble du conseil d'administration, qui poursuit la gestion de CADASIL France, et les actions de participation aux organisations CERVCO, AMR, Brain Team, VASCERN</w:t>
      </w:r>
    </w:p>
    <w:p w14:paraId="320D1764" w14:textId="77777777" w:rsidR="00330016" w:rsidRDefault="00330016" w:rsidP="00330016">
      <w:pPr>
        <w:jc w:val="both"/>
        <w:rPr>
          <w:rFonts w:ascii="Arial" w:hAnsi="Arial" w:cs="Arial"/>
          <w:b w:val="0"/>
          <w:spacing w:val="0"/>
          <w:sz w:val="20"/>
        </w:rPr>
      </w:pPr>
    </w:p>
    <w:p w14:paraId="09BC60D0" w14:textId="241F794C" w:rsidR="00330016" w:rsidRDefault="006B64D3" w:rsidP="00330016">
      <w:pPr>
        <w:jc w:val="both"/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</w:pPr>
      <w:r w:rsidRPr="006B64D3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La gestion de l’association sera faite avec le logiciel EBP, dont plusieurs administrateurs ont acquis la maitrise des fonctionnalités.</w:t>
      </w:r>
    </w:p>
    <w:p w14:paraId="1ADAC08A" w14:textId="77777777" w:rsidR="00330016" w:rsidRPr="00200958" w:rsidRDefault="00330016" w:rsidP="00330016">
      <w:pPr>
        <w:jc w:val="both"/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</w:pPr>
    </w:p>
    <w:p w14:paraId="208C47FB" w14:textId="17C7E3A6" w:rsidR="00200958" w:rsidRPr="00200958" w:rsidRDefault="00ED4B58" w:rsidP="007F2F1C">
      <w:pPr>
        <w:pStyle w:val="NormalWeb"/>
        <w:spacing w:before="96" w:beforeAutospacing="0" w:after="0" w:afterAutospacing="0" w:line="192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Une équipe d’administrateurs travaille sur la</w:t>
      </w:r>
      <w:r w:rsidR="00DD4ED1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refonte du site internet</w:t>
      </w:r>
      <w:r w:rsidR="00200958" w:rsidRPr="00200958">
        <w:rPr>
          <w:rFonts w:ascii="Arial" w:eastAsiaTheme="minorEastAsia" w:hAnsi="Arial" w:cs="Arial"/>
          <w:color w:val="000000" w:themeColor="text1"/>
          <w:sz w:val="20"/>
          <w:szCs w:val="20"/>
        </w:rPr>
        <w:t>.</w:t>
      </w:r>
    </w:p>
    <w:p w14:paraId="01A7AA0E" w14:textId="6ABFC2F9" w:rsidR="00200958" w:rsidRDefault="00DD4ED1" w:rsidP="007F2F1C">
      <w:pPr>
        <w:pStyle w:val="NormalWeb"/>
        <w:spacing w:before="77" w:beforeAutospacing="0" w:after="0" w:afterAutospacing="0" w:line="192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Les objectifs de cette refonte sont</w:t>
      </w:r>
      <w:r w:rsidR="00200958" w:rsidRPr="00200958">
        <w:rPr>
          <w:rFonts w:ascii="Arial" w:hAnsi="Arial" w:cs="Arial"/>
          <w:color w:val="000000" w:themeColor="text1"/>
          <w:sz w:val="20"/>
          <w:szCs w:val="20"/>
        </w:rPr>
        <w:t xml:space="preserve"> :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une </w:t>
      </w:r>
      <w:r w:rsidR="00200958" w:rsidRPr="00200958">
        <w:rPr>
          <w:rFonts w:ascii="Arial" w:hAnsi="Arial" w:cs="Arial"/>
          <w:color w:val="000000" w:themeColor="text1"/>
          <w:sz w:val="20"/>
          <w:szCs w:val="20"/>
        </w:rPr>
        <w:t xml:space="preserve">amélioration de la présentation,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une </w:t>
      </w:r>
      <w:r w:rsidR="00200958" w:rsidRPr="00200958">
        <w:rPr>
          <w:rFonts w:ascii="Arial" w:hAnsi="Arial" w:cs="Arial"/>
          <w:color w:val="000000" w:themeColor="text1"/>
          <w:sz w:val="20"/>
          <w:szCs w:val="20"/>
        </w:rPr>
        <w:t>adaptation aux  technologies récentes,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des</w:t>
      </w:r>
      <w:r w:rsidR="00200958" w:rsidRPr="00200958">
        <w:rPr>
          <w:rFonts w:ascii="Arial" w:hAnsi="Arial" w:cs="Arial"/>
          <w:color w:val="000000" w:themeColor="text1"/>
          <w:sz w:val="20"/>
          <w:szCs w:val="20"/>
        </w:rPr>
        <w:t xml:space="preserve"> mises à jour plus faciles par les membres du conseil d’administration,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et une</w:t>
      </w:r>
      <w:r w:rsidR="00200958" w:rsidRPr="00200958">
        <w:rPr>
          <w:rFonts w:ascii="Arial" w:hAnsi="Arial" w:cs="Arial"/>
          <w:color w:val="000000" w:themeColor="text1"/>
          <w:sz w:val="20"/>
          <w:szCs w:val="20"/>
        </w:rPr>
        <w:t xml:space="preserve"> maintenance technique p</w:t>
      </w:r>
      <w:r>
        <w:rPr>
          <w:rFonts w:ascii="Arial" w:hAnsi="Arial" w:cs="Arial"/>
          <w:color w:val="000000" w:themeColor="text1"/>
          <w:sz w:val="20"/>
          <w:szCs w:val="20"/>
        </w:rPr>
        <w:t>rise en charge par</w:t>
      </w:r>
      <w:r w:rsidR="00845984">
        <w:rPr>
          <w:rFonts w:ascii="Arial" w:hAnsi="Arial" w:cs="Arial"/>
          <w:color w:val="000000" w:themeColor="text1"/>
          <w:sz w:val="20"/>
          <w:szCs w:val="20"/>
        </w:rPr>
        <w:t xml:space="preserve"> l’</w:t>
      </w:r>
      <w:r>
        <w:rPr>
          <w:rFonts w:ascii="Arial" w:hAnsi="Arial" w:cs="Arial"/>
          <w:color w:val="000000" w:themeColor="text1"/>
          <w:sz w:val="20"/>
          <w:szCs w:val="20"/>
        </w:rPr>
        <w:t>entreprise</w:t>
      </w:r>
      <w:r w:rsidR="00845984">
        <w:rPr>
          <w:rFonts w:ascii="Arial" w:hAnsi="Arial" w:cs="Arial"/>
          <w:color w:val="000000" w:themeColor="text1"/>
          <w:sz w:val="20"/>
          <w:szCs w:val="20"/>
        </w:rPr>
        <w:t xml:space="preserve"> Co</w:t>
      </w:r>
      <w:r w:rsidR="00200958" w:rsidRPr="00200958">
        <w:rPr>
          <w:rFonts w:ascii="Arial" w:hAnsi="Arial" w:cs="Arial"/>
          <w:color w:val="000000" w:themeColor="text1"/>
          <w:sz w:val="20"/>
          <w:szCs w:val="20"/>
        </w:rPr>
        <w:t>mpliceWeb</w:t>
      </w:r>
      <w:r w:rsidR="008459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217ED">
        <w:rPr>
          <w:rFonts w:ascii="Arial" w:hAnsi="Arial" w:cs="Arial"/>
          <w:color w:val="000000" w:themeColor="text1"/>
          <w:sz w:val="20"/>
          <w:szCs w:val="20"/>
        </w:rPr>
        <w:t>A</w:t>
      </w:r>
      <w:r w:rsidR="00200958" w:rsidRPr="00200958">
        <w:rPr>
          <w:rFonts w:ascii="Arial" w:hAnsi="Arial" w:cs="Arial"/>
          <w:color w:val="000000" w:themeColor="text1"/>
          <w:sz w:val="20"/>
          <w:szCs w:val="20"/>
        </w:rPr>
        <w:t>près la refonte technique, ce groupe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de travail</w:t>
      </w:r>
      <w:r w:rsidR="00200958" w:rsidRPr="00200958">
        <w:rPr>
          <w:rFonts w:ascii="Arial" w:hAnsi="Arial" w:cs="Arial"/>
          <w:color w:val="000000" w:themeColor="text1"/>
          <w:sz w:val="20"/>
          <w:szCs w:val="20"/>
        </w:rPr>
        <w:t xml:space="preserve"> va relire et améliorer le contenu.</w:t>
      </w:r>
    </w:p>
    <w:p w14:paraId="4E15B4D6" w14:textId="77777777" w:rsidR="00200958" w:rsidRPr="00200958" w:rsidRDefault="00200958" w:rsidP="00200958">
      <w:pPr>
        <w:pStyle w:val="NormalWeb"/>
        <w:spacing w:before="77" w:beforeAutospacing="0" w:after="0" w:afterAutospacing="0" w:line="192" w:lineRule="auto"/>
        <w:textAlignment w:val="baseline"/>
        <w:rPr>
          <w:rFonts w:ascii="Arial" w:hAnsi="Arial" w:cs="Arial"/>
          <w:sz w:val="20"/>
          <w:szCs w:val="20"/>
        </w:rPr>
      </w:pPr>
    </w:p>
    <w:p w14:paraId="18337E9B" w14:textId="20BD8FB9" w:rsidR="00200958" w:rsidRPr="00200958" w:rsidRDefault="00656897" w:rsidP="00200958">
      <w:pPr>
        <w:pStyle w:val="NormalWeb"/>
        <w:spacing w:before="101" w:beforeAutospacing="0" w:after="0" w:afterAutospacing="0" w:line="192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Des cartes médicales et plaquettes sont imprimées afin d’être diffusées aux adhérents et </w:t>
      </w:r>
      <w:r w:rsidR="00E55C7D">
        <w:rPr>
          <w:rFonts w:ascii="Arial" w:hAnsi="Arial" w:cs="Arial"/>
          <w:color w:val="000000" w:themeColor="text1"/>
          <w:sz w:val="20"/>
          <w:szCs w:val="20"/>
        </w:rPr>
        <w:t xml:space="preserve">aux patients </w:t>
      </w:r>
      <w:r w:rsidR="00845984">
        <w:rPr>
          <w:rFonts w:ascii="Arial" w:hAnsi="Arial" w:cs="Arial"/>
          <w:color w:val="000000" w:themeColor="text1"/>
          <w:sz w:val="20"/>
          <w:szCs w:val="20"/>
        </w:rPr>
        <w:t xml:space="preserve">suivis par le </w:t>
      </w:r>
      <w:r>
        <w:rPr>
          <w:rFonts w:ascii="Arial" w:hAnsi="Arial" w:cs="Arial"/>
          <w:color w:val="000000" w:themeColor="text1"/>
          <w:sz w:val="20"/>
          <w:szCs w:val="20"/>
        </w:rPr>
        <w:t>CERVCO.</w:t>
      </w:r>
    </w:p>
    <w:p w14:paraId="5A8FB1A4" w14:textId="77777777" w:rsidR="003C350E" w:rsidRDefault="003C350E" w:rsidP="00330016">
      <w:pPr>
        <w:jc w:val="both"/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</w:pPr>
    </w:p>
    <w:p w14:paraId="50EDBCBE" w14:textId="77777777" w:rsidR="00E55C7D" w:rsidRDefault="00845984" w:rsidP="00330016">
      <w:pPr>
        <w:jc w:val="both"/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</w:pPr>
      <w:r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En 2023</w:t>
      </w:r>
      <w:r w:rsidR="00330016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, nous allons continuer à</w:t>
      </w:r>
      <w:r w:rsidR="006B64D3" w:rsidRPr="006B64D3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 diffuser des informations sur les travaux des équip</w:t>
      </w:r>
      <w:r w:rsidR="003C23A3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es médicales et de recherche</w:t>
      </w:r>
      <w:r w:rsidR="00E55C7D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, à collaborer avec le CERVCO, la filière Brain Team, l’AMR, VASCERN</w:t>
      </w:r>
      <w:r w:rsidR="003C23A3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. </w:t>
      </w:r>
    </w:p>
    <w:p w14:paraId="551931B8" w14:textId="4B6E968C" w:rsidR="00330016" w:rsidRDefault="003C23A3" w:rsidP="00330016">
      <w:pPr>
        <w:jc w:val="both"/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</w:pPr>
      <w:r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Un autre objectif est de </w:t>
      </w:r>
      <w:r w:rsidR="006B64D3" w:rsidRPr="006B64D3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mieux faire connaître la possibilité d’aides financières aux personnes atteintes de CADASIL, ainsi qu’à leurs familles.</w:t>
      </w:r>
    </w:p>
    <w:p w14:paraId="7EBE5D3C" w14:textId="77777777" w:rsidR="00CB1701" w:rsidRPr="00CB1701" w:rsidRDefault="00CB1701" w:rsidP="00CB1701">
      <w:pPr>
        <w:spacing w:line="192" w:lineRule="auto"/>
        <w:textAlignment w:val="baseline"/>
        <w:rPr>
          <w:rFonts w:ascii="Arial" w:eastAsia="+mn-ea" w:hAnsi="Arial" w:cs="+mn-cs"/>
          <w:b w:val="0"/>
          <w:spacing w:val="0"/>
          <w:sz w:val="20"/>
        </w:rPr>
      </w:pPr>
    </w:p>
    <w:p w14:paraId="5D3C937C" w14:textId="2CFBDFFD" w:rsidR="00CB1701" w:rsidRPr="00CB1701" w:rsidRDefault="00CB1701" w:rsidP="002217ED">
      <w:pPr>
        <w:spacing w:line="192" w:lineRule="auto"/>
        <w:jc w:val="both"/>
        <w:textAlignment w:val="baseline"/>
        <w:rPr>
          <w:rFonts w:ascii="Arial" w:eastAsia="+mn-ea" w:hAnsi="Arial" w:cs="+mn-cs"/>
          <w:b w:val="0"/>
          <w:spacing w:val="0"/>
          <w:sz w:val="20"/>
        </w:rPr>
      </w:pPr>
      <w:r w:rsidRPr="00CB1701">
        <w:rPr>
          <w:rFonts w:ascii="Arial" w:eastAsia="+mn-ea" w:hAnsi="Arial" w:cs="+mn-cs"/>
          <w:b w:val="0"/>
          <w:spacing w:val="0"/>
          <w:sz w:val="20"/>
        </w:rPr>
        <w:t>Nous avons besoin d’accueillir de nouveaux adhérent</w:t>
      </w:r>
      <w:r>
        <w:rPr>
          <w:rFonts w:ascii="Arial" w:eastAsia="+mn-ea" w:hAnsi="Arial" w:cs="+mn-cs"/>
          <w:b w:val="0"/>
          <w:spacing w:val="0"/>
          <w:sz w:val="20"/>
        </w:rPr>
        <w:t>s</w:t>
      </w:r>
      <w:r w:rsidRPr="00CB1701">
        <w:rPr>
          <w:rFonts w:ascii="Arial" w:eastAsia="+mn-ea" w:hAnsi="Arial" w:cs="+mn-cs"/>
          <w:b w:val="0"/>
          <w:spacing w:val="0"/>
          <w:sz w:val="20"/>
        </w:rPr>
        <w:t xml:space="preserve"> et de nouveaux membres au conseil d’administration pour dynamiser et pérenniser CADASIL France.</w:t>
      </w:r>
    </w:p>
    <w:p w14:paraId="23D8A5B8" w14:textId="77777777" w:rsidR="00CB1701" w:rsidRPr="00CB1701" w:rsidRDefault="00CB1701" w:rsidP="002217ED">
      <w:pPr>
        <w:spacing w:line="192" w:lineRule="auto"/>
        <w:jc w:val="both"/>
        <w:textAlignment w:val="baseline"/>
        <w:rPr>
          <w:b w:val="0"/>
          <w:color w:val="auto"/>
          <w:spacing w:val="0"/>
          <w:sz w:val="20"/>
        </w:rPr>
      </w:pPr>
    </w:p>
    <w:p w14:paraId="39913C4F" w14:textId="1BE9481A" w:rsidR="00CB1701" w:rsidRPr="00CB1701" w:rsidRDefault="00CB1701" w:rsidP="002217ED">
      <w:pPr>
        <w:spacing w:line="192" w:lineRule="auto"/>
        <w:jc w:val="both"/>
        <w:textAlignment w:val="baseline"/>
        <w:rPr>
          <w:color w:val="auto"/>
          <w:sz w:val="20"/>
        </w:rPr>
      </w:pPr>
      <w:r w:rsidRPr="00CB1701">
        <w:rPr>
          <w:rFonts w:ascii="Arial" w:eastAsia="+mn-ea" w:hAnsi="Arial" w:cs="+mn-cs"/>
          <w:b w:val="0"/>
          <w:spacing w:val="0"/>
          <w:sz w:val="20"/>
        </w:rPr>
        <w:t xml:space="preserve">Nous  souhaitons </w:t>
      </w:r>
      <w:r>
        <w:rPr>
          <w:rFonts w:ascii="Arial" w:eastAsia="+mn-ea" w:hAnsi="Arial" w:cs="+mn-cs"/>
          <w:b w:val="0"/>
          <w:spacing w:val="0"/>
          <w:sz w:val="20"/>
        </w:rPr>
        <w:t xml:space="preserve">poursuivre la collecte de </w:t>
      </w:r>
      <w:r w:rsidRPr="00CB1701">
        <w:rPr>
          <w:rFonts w:ascii="Arial" w:eastAsia="+mn-ea" w:hAnsi="Arial" w:cs="+mn-cs"/>
          <w:b w:val="0"/>
          <w:spacing w:val="0"/>
          <w:sz w:val="20"/>
        </w:rPr>
        <w:t>fonds pour maintenir les s</w:t>
      </w:r>
      <w:r>
        <w:rPr>
          <w:rFonts w:ascii="Arial" w:eastAsia="+mn-ea" w:hAnsi="Arial" w:cs="+mn-cs"/>
          <w:b w:val="0"/>
          <w:spacing w:val="0"/>
          <w:sz w:val="20"/>
        </w:rPr>
        <w:t xml:space="preserve">ubventions à la recherche ainsi </w:t>
      </w:r>
      <w:r w:rsidRPr="00CB1701">
        <w:rPr>
          <w:rFonts w:ascii="Arial" w:eastAsia="+mn-ea" w:hAnsi="Arial" w:cs="+mn-cs"/>
          <w:b w:val="0"/>
          <w:spacing w:val="0"/>
          <w:sz w:val="20"/>
        </w:rPr>
        <w:t xml:space="preserve">qu’encourager des actions et événements pour faire connaître l’association (un concert </w:t>
      </w:r>
      <w:r w:rsidR="00531B4E">
        <w:rPr>
          <w:rFonts w:ascii="Arial" w:eastAsia="+mn-ea" w:hAnsi="Arial" w:cs="+mn-cs"/>
          <w:b w:val="0"/>
          <w:spacing w:val="0"/>
          <w:sz w:val="20"/>
        </w:rPr>
        <w:t>par un chœur est en préparation, par exemple ; il aura lieu en janvier 2024</w:t>
      </w:r>
      <w:r w:rsidRPr="00CB1701">
        <w:rPr>
          <w:rFonts w:ascii="Arial" w:eastAsia="+mn-ea" w:hAnsi="Arial" w:cs="+mn-cs"/>
          <w:b w:val="0"/>
          <w:spacing w:val="0"/>
          <w:sz w:val="20"/>
        </w:rPr>
        <w:t xml:space="preserve"> à la chapelle de l’hôpital Lariboisière</w:t>
      </w:r>
      <w:r w:rsidR="00531B4E">
        <w:rPr>
          <w:rFonts w:ascii="Arial" w:eastAsia="+mn-ea" w:hAnsi="Arial" w:cs="+mn-cs"/>
          <w:b w:val="0"/>
          <w:spacing w:val="0"/>
          <w:sz w:val="20"/>
        </w:rPr>
        <w:t>).</w:t>
      </w:r>
    </w:p>
    <w:p w14:paraId="4295338A" w14:textId="77777777" w:rsidR="00330016" w:rsidRDefault="00330016" w:rsidP="00330016">
      <w:pPr>
        <w:jc w:val="both"/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</w:pPr>
    </w:p>
    <w:p w14:paraId="70E70AD9" w14:textId="010E1D6B" w:rsidR="00330016" w:rsidRDefault="00845984" w:rsidP="00330016">
      <w:pPr>
        <w:jc w:val="both"/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</w:pPr>
      <w:r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Une subvention de 25</w:t>
      </w:r>
      <w:r w:rsidR="006B64D3" w:rsidRPr="006B64D3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 000 euros pour la recherche va être proposée au budget </w:t>
      </w:r>
      <w:r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2023</w:t>
      </w:r>
      <w:r w:rsidR="00DD4ED1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 à l’occasion de</w:t>
      </w:r>
      <w:r w:rsidR="00B105AB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 </w:t>
      </w:r>
      <w:r w:rsidR="003C350E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l’AG </w:t>
      </w:r>
      <w:r w:rsidR="00B105AB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de ce jour</w:t>
      </w:r>
      <w:r w:rsidR="00DD4ED1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>,</w:t>
      </w:r>
      <w:r w:rsidR="006B64D3" w:rsidRPr="006B64D3">
        <w:rPr>
          <w:rFonts w:ascii="Arial" w:hAnsi="Arial" w:cs="Arial"/>
          <w:b w:val="0"/>
          <w:color w:val="auto"/>
          <w:spacing w:val="0"/>
          <w:sz w:val="20"/>
          <w:lang w:eastAsia="ar-SA" w:bidi="ar-SA"/>
        </w:rPr>
        <w:t xml:space="preserve"> en prélevant sur les réserves de l’association si nécessaire.</w:t>
      </w:r>
    </w:p>
    <w:p w14:paraId="59A7CCAE" w14:textId="77777777" w:rsidR="002217ED" w:rsidRDefault="002217ED" w:rsidP="00DF7E06">
      <w:pPr>
        <w:tabs>
          <w:tab w:val="left" w:pos="360"/>
        </w:tabs>
        <w:jc w:val="both"/>
        <w:rPr>
          <w:rFonts w:ascii="Arial" w:hAnsi="Arial"/>
          <w:bCs/>
          <w:spacing w:val="0"/>
          <w:sz w:val="22"/>
          <w:szCs w:val="22"/>
        </w:rPr>
      </w:pPr>
    </w:p>
    <w:p w14:paraId="4B95C76E" w14:textId="77777777" w:rsidR="00C872A5" w:rsidRDefault="00C872A5" w:rsidP="00DF7E06">
      <w:pPr>
        <w:tabs>
          <w:tab w:val="left" w:pos="360"/>
        </w:tabs>
        <w:jc w:val="both"/>
        <w:rPr>
          <w:rFonts w:ascii="Arial" w:hAnsi="Arial"/>
          <w:bCs/>
          <w:spacing w:val="0"/>
          <w:sz w:val="22"/>
          <w:szCs w:val="22"/>
        </w:rPr>
      </w:pPr>
    </w:p>
    <w:p w14:paraId="4C109D81" w14:textId="77777777" w:rsidR="00C872A5" w:rsidRDefault="00C872A5" w:rsidP="00DF7E06">
      <w:pPr>
        <w:tabs>
          <w:tab w:val="left" w:pos="360"/>
        </w:tabs>
        <w:jc w:val="both"/>
        <w:rPr>
          <w:rFonts w:ascii="Arial" w:hAnsi="Arial"/>
          <w:bCs/>
          <w:spacing w:val="0"/>
          <w:sz w:val="22"/>
          <w:szCs w:val="22"/>
        </w:rPr>
      </w:pPr>
    </w:p>
    <w:p w14:paraId="34772FD6" w14:textId="77777777" w:rsidR="00C872A5" w:rsidRDefault="00C872A5" w:rsidP="00DF7E06">
      <w:pPr>
        <w:tabs>
          <w:tab w:val="left" w:pos="360"/>
        </w:tabs>
        <w:jc w:val="both"/>
        <w:rPr>
          <w:rFonts w:ascii="Arial" w:hAnsi="Arial"/>
          <w:bCs/>
          <w:spacing w:val="0"/>
          <w:sz w:val="22"/>
          <w:szCs w:val="22"/>
        </w:rPr>
      </w:pPr>
    </w:p>
    <w:p w14:paraId="6DD59DDF" w14:textId="603320FA" w:rsidR="007F09A9" w:rsidRDefault="006B64D3" w:rsidP="00DF7E06">
      <w:pPr>
        <w:tabs>
          <w:tab w:val="left" w:pos="360"/>
        </w:tabs>
        <w:jc w:val="both"/>
        <w:rPr>
          <w:rFonts w:ascii="Arial" w:hAnsi="Arial"/>
          <w:bCs/>
          <w:spacing w:val="0"/>
          <w:sz w:val="22"/>
          <w:szCs w:val="22"/>
        </w:rPr>
      </w:pPr>
      <w:r>
        <w:rPr>
          <w:rFonts w:ascii="Arial" w:hAnsi="Arial"/>
          <w:bCs/>
          <w:spacing w:val="0"/>
          <w:sz w:val="22"/>
          <w:szCs w:val="22"/>
        </w:rPr>
        <w:lastRenderedPageBreak/>
        <w:t xml:space="preserve">RAPPORT </w:t>
      </w:r>
      <w:r w:rsidR="00D23236">
        <w:rPr>
          <w:rFonts w:ascii="Arial" w:hAnsi="Arial"/>
          <w:bCs/>
          <w:spacing w:val="0"/>
          <w:sz w:val="22"/>
          <w:szCs w:val="22"/>
        </w:rPr>
        <w:t>FINANCIER 2022 ET BUDGET 2023</w:t>
      </w:r>
    </w:p>
    <w:p w14:paraId="37165D70" w14:textId="77777777" w:rsidR="007F09A9" w:rsidRDefault="007F09A9" w:rsidP="00DF7E06">
      <w:pPr>
        <w:jc w:val="both"/>
        <w:rPr>
          <w:rFonts w:ascii="Arial" w:hAnsi="Arial"/>
          <w:b w:val="0"/>
          <w:spacing w:val="0"/>
          <w:sz w:val="20"/>
        </w:rPr>
      </w:pPr>
    </w:p>
    <w:p w14:paraId="700B5B0A" w14:textId="36E54E00" w:rsidR="007F09A9" w:rsidRDefault="007F09A9" w:rsidP="00DF7E06">
      <w:pPr>
        <w:jc w:val="both"/>
        <w:rPr>
          <w:rFonts w:ascii="Arial" w:hAnsi="Arial"/>
          <w:b w:val="0"/>
          <w:spacing w:val="0"/>
          <w:sz w:val="20"/>
        </w:rPr>
      </w:pPr>
      <w:r>
        <w:rPr>
          <w:rFonts w:ascii="Arial" w:hAnsi="Arial"/>
          <w:b w:val="0"/>
          <w:spacing w:val="0"/>
          <w:sz w:val="20"/>
        </w:rPr>
        <w:t>Les comptes présentés p</w:t>
      </w:r>
      <w:r w:rsidR="0024695D">
        <w:rPr>
          <w:rFonts w:ascii="Arial" w:hAnsi="Arial"/>
          <w:b w:val="0"/>
          <w:spacing w:val="0"/>
          <w:sz w:val="20"/>
        </w:rPr>
        <w:t xml:space="preserve">ar </w:t>
      </w:r>
      <w:r w:rsidR="005923AE">
        <w:rPr>
          <w:rFonts w:ascii="Arial" w:hAnsi="Arial"/>
          <w:b w:val="0"/>
          <w:spacing w:val="0"/>
          <w:sz w:val="20"/>
        </w:rPr>
        <w:t>Catherine Surjous</w:t>
      </w:r>
      <w:r w:rsidR="0024695D">
        <w:rPr>
          <w:rFonts w:ascii="Arial" w:hAnsi="Arial"/>
          <w:b w:val="0"/>
          <w:spacing w:val="0"/>
          <w:sz w:val="20"/>
        </w:rPr>
        <w:t xml:space="preserve"> </w:t>
      </w:r>
      <w:r w:rsidR="00D409B8">
        <w:rPr>
          <w:rFonts w:ascii="Arial" w:hAnsi="Arial"/>
          <w:b w:val="0"/>
          <w:spacing w:val="0"/>
          <w:sz w:val="20"/>
        </w:rPr>
        <w:t>p</w:t>
      </w:r>
      <w:r>
        <w:rPr>
          <w:rFonts w:ascii="Arial" w:hAnsi="Arial"/>
          <w:b w:val="0"/>
          <w:spacing w:val="0"/>
          <w:sz w:val="20"/>
        </w:rPr>
        <w:t>ortent sur la période e</w:t>
      </w:r>
      <w:r w:rsidR="005923AE">
        <w:rPr>
          <w:rFonts w:ascii="Arial" w:hAnsi="Arial"/>
          <w:b w:val="0"/>
          <w:spacing w:val="0"/>
          <w:sz w:val="20"/>
        </w:rPr>
        <w:t>ntre le 1</w:t>
      </w:r>
      <w:r w:rsidR="00A12632" w:rsidRPr="00A12632">
        <w:rPr>
          <w:rFonts w:ascii="Arial" w:hAnsi="Arial"/>
          <w:b w:val="0"/>
          <w:spacing w:val="0"/>
          <w:sz w:val="20"/>
          <w:vertAlign w:val="superscript"/>
        </w:rPr>
        <w:t>er</w:t>
      </w:r>
      <w:r w:rsidR="002801B4">
        <w:rPr>
          <w:rFonts w:ascii="Arial" w:hAnsi="Arial"/>
          <w:b w:val="0"/>
          <w:spacing w:val="0"/>
          <w:sz w:val="20"/>
        </w:rPr>
        <w:t xml:space="preserve"> janvier</w:t>
      </w:r>
      <w:r w:rsidR="00466EEC">
        <w:rPr>
          <w:rFonts w:ascii="Arial" w:hAnsi="Arial"/>
          <w:b w:val="0"/>
          <w:spacing w:val="0"/>
          <w:sz w:val="20"/>
        </w:rPr>
        <w:t xml:space="preserve"> et le 31</w:t>
      </w:r>
      <w:r w:rsidR="00A12632">
        <w:rPr>
          <w:rFonts w:ascii="Arial" w:hAnsi="Arial"/>
          <w:b w:val="0"/>
          <w:spacing w:val="0"/>
          <w:sz w:val="20"/>
        </w:rPr>
        <w:t xml:space="preserve"> décembre </w:t>
      </w:r>
      <w:r w:rsidR="00CB1701">
        <w:rPr>
          <w:rFonts w:ascii="Arial" w:hAnsi="Arial"/>
          <w:b w:val="0"/>
          <w:spacing w:val="0"/>
          <w:sz w:val="20"/>
        </w:rPr>
        <w:t>2022</w:t>
      </w:r>
      <w:r w:rsidR="00466EEC">
        <w:rPr>
          <w:rFonts w:ascii="Arial" w:hAnsi="Arial"/>
          <w:b w:val="0"/>
          <w:spacing w:val="0"/>
          <w:sz w:val="20"/>
        </w:rPr>
        <w:t>.</w:t>
      </w:r>
    </w:p>
    <w:p w14:paraId="7EB0882A" w14:textId="77777777" w:rsidR="007F09A9" w:rsidRDefault="007F09A9" w:rsidP="00DF7E06">
      <w:pPr>
        <w:jc w:val="both"/>
        <w:rPr>
          <w:rFonts w:ascii="Arial" w:hAnsi="Arial"/>
          <w:b w:val="0"/>
          <w:spacing w:val="0"/>
          <w:sz w:val="20"/>
        </w:rPr>
      </w:pPr>
      <w:r>
        <w:rPr>
          <w:rFonts w:ascii="Arial" w:hAnsi="Arial"/>
          <w:b w:val="0"/>
          <w:spacing w:val="0"/>
          <w:sz w:val="20"/>
        </w:rPr>
        <w:t xml:space="preserve">Les documents justificatifs précis peuvent être demandés </w:t>
      </w:r>
      <w:r w:rsidR="00D61FFB">
        <w:rPr>
          <w:rFonts w:ascii="Arial" w:hAnsi="Arial"/>
          <w:b w:val="0"/>
          <w:spacing w:val="0"/>
          <w:sz w:val="20"/>
        </w:rPr>
        <w:t>à la trésorière</w:t>
      </w:r>
      <w:r>
        <w:rPr>
          <w:rFonts w:ascii="Arial" w:hAnsi="Arial"/>
          <w:b w:val="0"/>
          <w:spacing w:val="0"/>
          <w:sz w:val="20"/>
        </w:rPr>
        <w:t xml:space="preserve">, </w:t>
      </w:r>
      <w:r w:rsidR="00D61FFB">
        <w:rPr>
          <w:rFonts w:ascii="Arial" w:hAnsi="Arial"/>
          <w:b w:val="0"/>
          <w:spacing w:val="0"/>
          <w:sz w:val="20"/>
        </w:rPr>
        <w:t>Jocelyne Ruffié</w:t>
      </w:r>
      <w:r w:rsidR="004B682C">
        <w:rPr>
          <w:rFonts w:ascii="Arial" w:hAnsi="Arial"/>
          <w:b w:val="0"/>
          <w:spacing w:val="0"/>
          <w:sz w:val="20"/>
        </w:rPr>
        <w:t xml:space="preserve">, ou </w:t>
      </w:r>
      <w:r w:rsidR="00387599">
        <w:rPr>
          <w:rFonts w:ascii="Arial" w:hAnsi="Arial"/>
          <w:b w:val="0"/>
          <w:spacing w:val="0"/>
          <w:sz w:val="20"/>
        </w:rPr>
        <w:t xml:space="preserve">à </w:t>
      </w:r>
      <w:r w:rsidR="004B682C">
        <w:rPr>
          <w:rFonts w:ascii="Arial" w:hAnsi="Arial"/>
          <w:b w:val="0"/>
          <w:spacing w:val="0"/>
          <w:sz w:val="20"/>
        </w:rPr>
        <w:t>la gestionnaire, Catherine Surjous</w:t>
      </w:r>
      <w:r>
        <w:rPr>
          <w:rFonts w:ascii="Arial" w:hAnsi="Arial"/>
          <w:b w:val="0"/>
          <w:spacing w:val="0"/>
          <w:sz w:val="20"/>
        </w:rPr>
        <w:t>.</w:t>
      </w:r>
      <w:r w:rsidR="00AD7DCA">
        <w:rPr>
          <w:rFonts w:ascii="Arial" w:hAnsi="Arial"/>
          <w:b w:val="0"/>
          <w:spacing w:val="0"/>
          <w:sz w:val="20"/>
        </w:rPr>
        <w:t xml:space="preserve"> </w:t>
      </w:r>
      <w:r>
        <w:rPr>
          <w:rFonts w:ascii="Arial" w:hAnsi="Arial"/>
          <w:b w:val="0"/>
          <w:spacing w:val="0"/>
          <w:sz w:val="20"/>
        </w:rPr>
        <w:t xml:space="preserve">Ils ont été vérifiés par </w:t>
      </w:r>
      <w:r w:rsidR="0041393F">
        <w:rPr>
          <w:rFonts w:ascii="Arial" w:hAnsi="Arial"/>
          <w:b w:val="0"/>
          <w:spacing w:val="0"/>
          <w:sz w:val="20"/>
        </w:rPr>
        <w:t>François Surjous, e</w:t>
      </w:r>
      <w:r w:rsidR="004A32C1">
        <w:rPr>
          <w:rFonts w:ascii="Arial" w:hAnsi="Arial"/>
          <w:b w:val="0"/>
          <w:spacing w:val="0"/>
          <w:sz w:val="20"/>
        </w:rPr>
        <w:t>xpert-comptable</w:t>
      </w:r>
      <w:r w:rsidR="00D61FFB">
        <w:rPr>
          <w:rFonts w:ascii="Arial" w:hAnsi="Arial"/>
          <w:b w:val="0"/>
          <w:spacing w:val="0"/>
          <w:sz w:val="20"/>
        </w:rPr>
        <w:t>.</w:t>
      </w:r>
    </w:p>
    <w:p w14:paraId="5564A513" w14:textId="77777777" w:rsidR="00D61FFB" w:rsidRDefault="00D61FFB" w:rsidP="00DF7E06">
      <w:pPr>
        <w:jc w:val="both"/>
        <w:rPr>
          <w:rFonts w:ascii="Arial" w:hAnsi="Arial"/>
          <w:b w:val="0"/>
          <w:spacing w:val="0"/>
          <w:sz w:val="20"/>
        </w:rPr>
      </w:pPr>
    </w:p>
    <w:p w14:paraId="111DA073" w14:textId="10CF4FDC" w:rsidR="007F09A9" w:rsidRPr="000B7111" w:rsidRDefault="007F09A9" w:rsidP="00DF7E06">
      <w:pPr>
        <w:jc w:val="both"/>
        <w:rPr>
          <w:rFonts w:ascii="Arial" w:hAnsi="Arial"/>
          <w:b w:val="0"/>
          <w:spacing w:val="0"/>
          <w:sz w:val="20"/>
        </w:rPr>
      </w:pPr>
      <w:r w:rsidRPr="000B7111">
        <w:rPr>
          <w:rFonts w:ascii="Arial" w:hAnsi="Arial"/>
          <w:bCs/>
          <w:spacing w:val="0"/>
          <w:sz w:val="20"/>
        </w:rPr>
        <w:t>Les ressources</w:t>
      </w:r>
      <w:r w:rsidRPr="000B7111">
        <w:rPr>
          <w:rFonts w:ascii="Arial" w:hAnsi="Arial"/>
          <w:b w:val="0"/>
          <w:spacing w:val="0"/>
          <w:sz w:val="20"/>
        </w:rPr>
        <w:t xml:space="preserve"> de l’année </w:t>
      </w:r>
      <w:r w:rsidR="00075681" w:rsidRPr="000B7111">
        <w:rPr>
          <w:rFonts w:ascii="Arial" w:hAnsi="Arial"/>
          <w:b w:val="0"/>
          <w:spacing w:val="0"/>
          <w:sz w:val="20"/>
        </w:rPr>
        <w:t>20</w:t>
      </w:r>
      <w:r w:rsidR="00CB1701" w:rsidRPr="000B7111">
        <w:rPr>
          <w:rFonts w:ascii="Arial" w:hAnsi="Arial"/>
          <w:b w:val="0"/>
          <w:spacing w:val="0"/>
          <w:sz w:val="20"/>
        </w:rPr>
        <w:t>22</w:t>
      </w:r>
      <w:r w:rsidR="001B3566" w:rsidRPr="000B7111">
        <w:rPr>
          <w:rFonts w:ascii="Arial" w:hAnsi="Arial"/>
          <w:b w:val="0"/>
          <w:spacing w:val="0"/>
          <w:sz w:val="20"/>
        </w:rPr>
        <w:t xml:space="preserve"> </w:t>
      </w:r>
      <w:r w:rsidRPr="000B7111">
        <w:rPr>
          <w:rFonts w:ascii="Arial" w:hAnsi="Arial"/>
          <w:b w:val="0"/>
          <w:spacing w:val="0"/>
          <w:sz w:val="20"/>
        </w:rPr>
        <w:t xml:space="preserve">s’élèvent à </w:t>
      </w:r>
      <w:r w:rsidR="00BE67AC" w:rsidRPr="000B7111">
        <w:rPr>
          <w:rFonts w:ascii="Arial" w:hAnsi="Arial"/>
          <w:spacing w:val="0"/>
          <w:sz w:val="20"/>
        </w:rPr>
        <w:t>32 980.64</w:t>
      </w:r>
      <w:r w:rsidR="007F2F1C" w:rsidRPr="000B7111">
        <w:rPr>
          <w:rFonts w:ascii="Arial" w:hAnsi="Arial"/>
          <w:spacing w:val="0"/>
          <w:sz w:val="20"/>
        </w:rPr>
        <w:t xml:space="preserve"> </w:t>
      </w:r>
      <w:r w:rsidRPr="000B7111">
        <w:rPr>
          <w:rFonts w:ascii="Arial" w:hAnsi="Arial"/>
          <w:spacing w:val="0"/>
          <w:sz w:val="20"/>
        </w:rPr>
        <w:t>€,</w:t>
      </w:r>
      <w:r w:rsidRPr="000B7111">
        <w:rPr>
          <w:rFonts w:ascii="Arial" w:hAnsi="Arial"/>
          <w:b w:val="0"/>
          <w:spacing w:val="0"/>
          <w:sz w:val="20"/>
        </w:rPr>
        <w:t xml:space="preserve"> alors que le </w:t>
      </w:r>
      <w:r w:rsidR="00466EEC" w:rsidRPr="000B7111">
        <w:rPr>
          <w:rFonts w:ascii="Arial" w:hAnsi="Arial"/>
          <w:b w:val="0"/>
          <w:spacing w:val="0"/>
          <w:sz w:val="20"/>
        </w:rPr>
        <w:t>budget prévisionnel était de</w:t>
      </w:r>
      <w:r w:rsidR="00357901" w:rsidRPr="000B7111">
        <w:rPr>
          <w:rFonts w:ascii="Arial" w:hAnsi="Arial"/>
          <w:b w:val="0"/>
          <w:spacing w:val="0"/>
          <w:sz w:val="20"/>
        </w:rPr>
        <w:t xml:space="preserve"> </w:t>
      </w:r>
      <w:r w:rsidR="00FE0B78" w:rsidRPr="000B7111">
        <w:rPr>
          <w:rFonts w:ascii="Arial" w:hAnsi="Arial"/>
          <w:b w:val="0"/>
          <w:spacing w:val="0"/>
          <w:sz w:val="20"/>
        </w:rPr>
        <w:t>40 086</w:t>
      </w:r>
      <w:r w:rsidR="00C872A5" w:rsidRPr="000B7111">
        <w:rPr>
          <w:rFonts w:ascii="Arial" w:hAnsi="Arial"/>
          <w:b w:val="0"/>
          <w:spacing w:val="0"/>
          <w:sz w:val="20"/>
        </w:rPr>
        <w:t xml:space="preserve"> €</w:t>
      </w:r>
    </w:p>
    <w:p w14:paraId="5B09459E" w14:textId="54418071" w:rsidR="00C872A5" w:rsidRPr="000B7111" w:rsidRDefault="00C872A5" w:rsidP="00DF7E06">
      <w:pPr>
        <w:jc w:val="both"/>
        <w:rPr>
          <w:rFonts w:ascii="Arial" w:hAnsi="Arial"/>
          <w:b w:val="0"/>
          <w:spacing w:val="0"/>
          <w:sz w:val="20"/>
        </w:rPr>
      </w:pPr>
      <w:r w:rsidRPr="000B7111">
        <w:rPr>
          <w:rFonts w:ascii="Arial" w:hAnsi="Arial"/>
          <w:b w:val="0"/>
          <w:spacing w:val="0"/>
          <w:sz w:val="20"/>
        </w:rPr>
        <w:t xml:space="preserve">Sur ce montant de </w:t>
      </w:r>
      <w:r w:rsidR="000B7111">
        <w:rPr>
          <w:rFonts w:ascii="Arial" w:hAnsi="Arial"/>
          <w:b w:val="0"/>
          <w:spacing w:val="0"/>
          <w:sz w:val="20"/>
        </w:rPr>
        <w:t>32 980.64 € :</w:t>
      </w:r>
    </w:p>
    <w:p w14:paraId="38A10763" w14:textId="68EE917F" w:rsidR="007F09A9" w:rsidRPr="000B7111" w:rsidRDefault="00BD1560" w:rsidP="00075681">
      <w:pPr>
        <w:ind w:left="708"/>
        <w:jc w:val="both"/>
        <w:rPr>
          <w:rFonts w:ascii="Arial" w:hAnsi="Arial"/>
          <w:b w:val="0"/>
          <w:spacing w:val="0"/>
          <w:sz w:val="20"/>
        </w:rPr>
      </w:pPr>
      <w:r w:rsidRPr="000B7111">
        <w:rPr>
          <w:rFonts w:ascii="Arial" w:hAnsi="Arial"/>
          <w:b w:val="0"/>
          <w:spacing w:val="0"/>
          <w:sz w:val="20"/>
        </w:rPr>
        <w:t>3</w:t>
      </w:r>
      <w:r w:rsidR="00FE0B78" w:rsidRPr="000B7111">
        <w:rPr>
          <w:rFonts w:ascii="Arial" w:hAnsi="Arial"/>
          <w:b w:val="0"/>
          <w:spacing w:val="0"/>
          <w:sz w:val="20"/>
        </w:rPr>
        <w:t xml:space="preserve"> 750</w:t>
      </w:r>
      <w:r w:rsidR="00C02050" w:rsidRPr="000B7111">
        <w:rPr>
          <w:rFonts w:ascii="Arial" w:hAnsi="Arial"/>
          <w:b w:val="0"/>
          <w:spacing w:val="0"/>
          <w:sz w:val="20"/>
        </w:rPr>
        <w:t xml:space="preserve"> </w:t>
      </w:r>
      <w:r w:rsidR="007F09A9" w:rsidRPr="000B7111">
        <w:rPr>
          <w:rFonts w:ascii="Arial" w:hAnsi="Arial"/>
          <w:b w:val="0"/>
          <w:spacing w:val="0"/>
          <w:sz w:val="20"/>
        </w:rPr>
        <w:t>€ corr</w:t>
      </w:r>
      <w:r w:rsidR="00466EEC" w:rsidRPr="000B7111">
        <w:rPr>
          <w:rFonts w:ascii="Arial" w:hAnsi="Arial"/>
          <w:b w:val="0"/>
          <w:spacing w:val="0"/>
          <w:sz w:val="20"/>
        </w:rPr>
        <w:t>espondent aux cotisations de</w:t>
      </w:r>
      <w:r w:rsidR="00AE1F13" w:rsidRPr="000B7111">
        <w:rPr>
          <w:rFonts w:ascii="Arial" w:hAnsi="Arial"/>
          <w:b w:val="0"/>
          <w:spacing w:val="0"/>
          <w:sz w:val="20"/>
        </w:rPr>
        <w:t xml:space="preserve"> </w:t>
      </w:r>
      <w:r w:rsidR="00FE0B78" w:rsidRPr="000B7111">
        <w:rPr>
          <w:rFonts w:ascii="Arial" w:hAnsi="Arial"/>
          <w:b w:val="0"/>
          <w:spacing w:val="0"/>
          <w:sz w:val="20"/>
        </w:rPr>
        <w:t xml:space="preserve">125 </w:t>
      </w:r>
      <w:r w:rsidR="00466EEC" w:rsidRPr="000B7111">
        <w:rPr>
          <w:rFonts w:ascii="Arial" w:hAnsi="Arial"/>
          <w:b w:val="0"/>
          <w:spacing w:val="0"/>
          <w:sz w:val="20"/>
        </w:rPr>
        <w:t>adhérents</w:t>
      </w:r>
      <w:r w:rsidR="00AE1F13" w:rsidRPr="000B7111">
        <w:rPr>
          <w:rFonts w:ascii="Arial" w:hAnsi="Arial"/>
          <w:b w:val="0"/>
          <w:spacing w:val="0"/>
          <w:sz w:val="20"/>
        </w:rPr>
        <w:t xml:space="preserve"> (cotisations reçues entre le 1</w:t>
      </w:r>
      <w:r w:rsidR="00AE1F13" w:rsidRPr="000B7111">
        <w:rPr>
          <w:rFonts w:ascii="Arial" w:hAnsi="Arial"/>
          <w:b w:val="0"/>
          <w:spacing w:val="0"/>
          <w:sz w:val="20"/>
          <w:vertAlign w:val="superscript"/>
        </w:rPr>
        <w:t>er</w:t>
      </w:r>
      <w:r w:rsidR="00075681" w:rsidRPr="000B7111">
        <w:rPr>
          <w:rFonts w:ascii="Arial" w:hAnsi="Arial"/>
          <w:b w:val="0"/>
          <w:spacing w:val="0"/>
          <w:sz w:val="20"/>
        </w:rPr>
        <w:t xml:space="preserve"> janvier et le 31 décembre 20</w:t>
      </w:r>
      <w:r w:rsidR="004E7237" w:rsidRPr="000B7111">
        <w:rPr>
          <w:rFonts w:ascii="Arial" w:hAnsi="Arial"/>
          <w:b w:val="0"/>
          <w:spacing w:val="0"/>
          <w:sz w:val="20"/>
        </w:rPr>
        <w:t>2</w:t>
      </w:r>
      <w:r w:rsidR="00CB1701" w:rsidRPr="000B7111">
        <w:rPr>
          <w:rFonts w:ascii="Arial" w:hAnsi="Arial"/>
          <w:b w:val="0"/>
          <w:spacing w:val="0"/>
          <w:sz w:val="20"/>
        </w:rPr>
        <w:t>2</w:t>
      </w:r>
      <w:r w:rsidR="00AE1F13" w:rsidRPr="000B7111">
        <w:rPr>
          <w:rFonts w:ascii="Arial" w:hAnsi="Arial"/>
          <w:b w:val="0"/>
          <w:spacing w:val="0"/>
          <w:sz w:val="20"/>
        </w:rPr>
        <w:t>)</w:t>
      </w:r>
      <w:r w:rsidR="00466EEC" w:rsidRPr="000B7111">
        <w:rPr>
          <w:rFonts w:ascii="Arial" w:hAnsi="Arial"/>
          <w:b w:val="0"/>
          <w:spacing w:val="0"/>
          <w:sz w:val="20"/>
        </w:rPr>
        <w:t xml:space="preserve">, </w:t>
      </w:r>
      <w:r w:rsidR="00B05441" w:rsidRPr="000B7111">
        <w:rPr>
          <w:rFonts w:ascii="Arial" w:hAnsi="Arial"/>
          <w:b w:val="0"/>
          <w:spacing w:val="0"/>
          <w:sz w:val="20"/>
        </w:rPr>
        <w:t>soit environ</w:t>
      </w:r>
      <w:r w:rsidR="006B3AC5" w:rsidRPr="000B7111">
        <w:rPr>
          <w:rFonts w:ascii="Arial" w:hAnsi="Arial"/>
          <w:b w:val="0"/>
          <w:spacing w:val="0"/>
          <w:sz w:val="20"/>
        </w:rPr>
        <w:t xml:space="preserve"> </w:t>
      </w:r>
      <w:r w:rsidR="00B05D17" w:rsidRPr="000B7111">
        <w:rPr>
          <w:rFonts w:ascii="Arial" w:hAnsi="Arial"/>
          <w:b w:val="0"/>
          <w:spacing w:val="0"/>
          <w:sz w:val="20"/>
        </w:rPr>
        <w:t>11.37</w:t>
      </w:r>
      <w:r w:rsidR="000A7D65" w:rsidRPr="000B7111">
        <w:rPr>
          <w:rFonts w:ascii="Arial" w:hAnsi="Arial"/>
          <w:b w:val="0"/>
          <w:spacing w:val="0"/>
          <w:sz w:val="20"/>
        </w:rPr>
        <w:t xml:space="preserve"> </w:t>
      </w:r>
      <w:r w:rsidR="007F09A9" w:rsidRPr="000B7111">
        <w:rPr>
          <w:rFonts w:ascii="Arial" w:hAnsi="Arial"/>
          <w:b w:val="0"/>
          <w:spacing w:val="0"/>
          <w:sz w:val="20"/>
        </w:rPr>
        <w:t>% des ressources.</w:t>
      </w:r>
    </w:p>
    <w:p w14:paraId="14A52FDE" w14:textId="21E74F8F" w:rsidR="007F09A9" w:rsidRPr="000B7111" w:rsidRDefault="00A05F04" w:rsidP="00DF7E06">
      <w:pPr>
        <w:jc w:val="both"/>
        <w:rPr>
          <w:rFonts w:ascii="Arial" w:hAnsi="Arial"/>
          <w:b w:val="0"/>
          <w:spacing w:val="0"/>
          <w:sz w:val="20"/>
        </w:rPr>
      </w:pPr>
      <w:r w:rsidRPr="000B7111">
        <w:rPr>
          <w:rFonts w:ascii="Arial" w:hAnsi="Arial"/>
          <w:b w:val="0"/>
          <w:spacing w:val="0"/>
          <w:sz w:val="20"/>
        </w:rPr>
        <w:t xml:space="preserve">        </w:t>
      </w:r>
      <w:r w:rsidR="0033428B" w:rsidRPr="000B7111">
        <w:rPr>
          <w:rFonts w:ascii="Arial" w:hAnsi="Arial"/>
          <w:b w:val="0"/>
          <w:spacing w:val="0"/>
          <w:sz w:val="20"/>
        </w:rPr>
        <w:tab/>
      </w:r>
      <w:r w:rsidR="00FE0B78" w:rsidRPr="000B7111">
        <w:rPr>
          <w:rFonts w:ascii="Arial" w:hAnsi="Arial"/>
          <w:b w:val="0"/>
          <w:spacing w:val="0"/>
          <w:sz w:val="20"/>
        </w:rPr>
        <w:t>28 954.03</w:t>
      </w:r>
      <w:r w:rsidR="00226068" w:rsidRPr="000B7111">
        <w:rPr>
          <w:rFonts w:ascii="Arial" w:hAnsi="Arial"/>
          <w:b w:val="0"/>
          <w:spacing w:val="0"/>
          <w:sz w:val="20"/>
        </w:rPr>
        <w:t xml:space="preserve"> </w:t>
      </w:r>
      <w:r w:rsidR="007F09A9" w:rsidRPr="000B7111">
        <w:rPr>
          <w:rFonts w:ascii="Arial" w:hAnsi="Arial"/>
          <w:b w:val="0"/>
          <w:spacing w:val="0"/>
          <w:sz w:val="20"/>
        </w:rPr>
        <w:t xml:space="preserve">€ proviennent de dons </w:t>
      </w:r>
      <w:r w:rsidR="00466EEC" w:rsidRPr="000B7111">
        <w:rPr>
          <w:rFonts w:ascii="Arial" w:hAnsi="Arial"/>
          <w:b w:val="0"/>
          <w:spacing w:val="0"/>
          <w:sz w:val="20"/>
        </w:rPr>
        <w:t xml:space="preserve">de particuliers </w:t>
      </w:r>
      <w:r w:rsidR="000A7D65" w:rsidRPr="000B7111">
        <w:rPr>
          <w:rFonts w:ascii="Arial" w:hAnsi="Arial"/>
          <w:b w:val="0"/>
          <w:spacing w:val="0"/>
          <w:sz w:val="20"/>
        </w:rPr>
        <w:t>ou collectifs</w:t>
      </w:r>
      <w:r w:rsidR="007F09A9" w:rsidRPr="000B7111">
        <w:rPr>
          <w:rFonts w:ascii="Arial" w:hAnsi="Arial"/>
          <w:b w:val="0"/>
          <w:spacing w:val="0"/>
          <w:sz w:val="20"/>
        </w:rPr>
        <w:t xml:space="preserve"> représentant</w:t>
      </w:r>
      <w:r w:rsidR="006B3AC5" w:rsidRPr="000B7111">
        <w:rPr>
          <w:rFonts w:ascii="Arial" w:hAnsi="Arial"/>
          <w:b w:val="0"/>
          <w:spacing w:val="0"/>
          <w:sz w:val="20"/>
        </w:rPr>
        <w:t xml:space="preserve"> env</w:t>
      </w:r>
      <w:r w:rsidR="00757AD9" w:rsidRPr="000B7111">
        <w:rPr>
          <w:rFonts w:ascii="Arial" w:hAnsi="Arial"/>
          <w:b w:val="0"/>
          <w:spacing w:val="0"/>
          <w:sz w:val="20"/>
        </w:rPr>
        <w:t>iron</w:t>
      </w:r>
      <w:r w:rsidR="00B05D17" w:rsidRPr="000B7111">
        <w:rPr>
          <w:rFonts w:ascii="Arial" w:hAnsi="Arial"/>
          <w:b w:val="0"/>
          <w:spacing w:val="0"/>
          <w:sz w:val="20"/>
        </w:rPr>
        <w:t xml:space="preserve"> 87</w:t>
      </w:r>
      <w:r w:rsidR="00BD1560" w:rsidRPr="000B7111">
        <w:rPr>
          <w:rFonts w:ascii="Arial" w:hAnsi="Arial"/>
          <w:b w:val="0"/>
          <w:spacing w:val="0"/>
          <w:sz w:val="20"/>
        </w:rPr>
        <w:t>.</w:t>
      </w:r>
      <w:r w:rsidR="000A7D65" w:rsidRPr="000B7111">
        <w:rPr>
          <w:rFonts w:ascii="Arial" w:hAnsi="Arial"/>
          <w:b w:val="0"/>
          <w:spacing w:val="0"/>
          <w:sz w:val="20"/>
        </w:rPr>
        <w:t>7</w:t>
      </w:r>
      <w:r w:rsidR="00B05D17" w:rsidRPr="000B7111">
        <w:rPr>
          <w:rFonts w:ascii="Arial" w:hAnsi="Arial"/>
          <w:b w:val="0"/>
          <w:spacing w:val="0"/>
          <w:sz w:val="20"/>
        </w:rPr>
        <w:t>9</w:t>
      </w:r>
      <w:r w:rsidR="00AE0283" w:rsidRPr="000B7111">
        <w:rPr>
          <w:rFonts w:ascii="Arial" w:hAnsi="Arial"/>
          <w:b w:val="0"/>
          <w:spacing w:val="0"/>
          <w:sz w:val="20"/>
        </w:rPr>
        <w:t xml:space="preserve"> </w:t>
      </w:r>
      <w:r w:rsidR="007F09A9" w:rsidRPr="000B7111">
        <w:rPr>
          <w:rFonts w:ascii="Arial" w:hAnsi="Arial"/>
          <w:b w:val="0"/>
          <w:spacing w:val="0"/>
          <w:sz w:val="20"/>
        </w:rPr>
        <w:t xml:space="preserve">% des </w:t>
      </w:r>
      <w:r w:rsidR="000A7D65" w:rsidRPr="000B7111">
        <w:rPr>
          <w:rFonts w:ascii="Arial" w:hAnsi="Arial"/>
          <w:b w:val="0"/>
          <w:spacing w:val="0"/>
          <w:sz w:val="20"/>
        </w:rPr>
        <w:tab/>
      </w:r>
      <w:r w:rsidR="007F09A9" w:rsidRPr="000B7111">
        <w:rPr>
          <w:rFonts w:ascii="Arial" w:hAnsi="Arial"/>
          <w:b w:val="0"/>
          <w:spacing w:val="0"/>
          <w:sz w:val="20"/>
        </w:rPr>
        <w:t xml:space="preserve">ressources. </w:t>
      </w:r>
    </w:p>
    <w:p w14:paraId="202A1564" w14:textId="2F5C56B7" w:rsidR="007F09A9" w:rsidRPr="000B7111" w:rsidRDefault="00FE0B78" w:rsidP="00DF7E06">
      <w:pPr>
        <w:ind w:left="708"/>
        <w:jc w:val="both"/>
        <w:rPr>
          <w:rFonts w:ascii="Arial" w:hAnsi="Arial"/>
          <w:b w:val="0"/>
          <w:spacing w:val="0"/>
          <w:sz w:val="20"/>
        </w:rPr>
      </w:pPr>
      <w:r w:rsidRPr="000B7111">
        <w:rPr>
          <w:rFonts w:ascii="Arial" w:hAnsi="Arial"/>
          <w:b w:val="0"/>
          <w:spacing w:val="0"/>
          <w:sz w:val="20"/>
        </w:rPr>
        <w:t>276.61</w:t>
      </w:r>
      <w:r w:rsidR="00757AD9" w:rsidRPr="000B7111">
        <w:rPr>
          <w:rFonts w:ascii="Arial" w:hAnsi="Arial"/>
          <w:b w:val="0"/>
          <w:spacing w:val="0"/>
          <w:sz w:val="20"/>
        </w:rPr>
        <w:t xml:space="preserve"> </w:t>
      </w:r>
      <w:r w:rsidR="007F09A9" w:rsidRPr="000B7111">
        <w:rPr>
          <w:rFonts w:ascii="Arial" w:hAnsi="Arial"/>
          <w:b w:val="0"/>
          <w:spacing w:val="0"/>
          <w:sz w:val="20"/>
        </w:rPr>
        <w:t xml:space="preserve">€ </w:t>
      </w:r>
      <w:r w:rsidR="00466EEC" w:rsidRPr="000B7111">
        <w:rPr>
          <w:rFonts w:ascii="Arial" w:hAnsi="Arial"/>
          <w:b w:val="0"/>
          <w:spacing w:val="0"/>
          <w:sz w:val="20"/>
        </w:rPr>
        <w:t xml:space="preserve">sont </w:t>
      </w:r>
      <w:r w:rsidR="007F09A9" w:rsidRPr="000B7111">
        <w:rPr>
          <w:rFonts w:ascii="Arial" w:hAnsi="Arial"/>
          <w:b w:val="0"/>
          <w:spacing w:val="0"/>
          <w:sz w:val="20"/>
        </w:rPr>
        <w:t>de</w:t>
      </w:r>
      <w:r w:rsidR="00466EEC" w:rsidRPr="000B7111">
        <w:rPr>
          <w:rFonts w:ascii="Arial" w:hAnsi="Arial"/>
          <w:b w:val="0"/>
          <w:spacing w:val="0"/>
          <w:sz w:val="20"/>
        </w:rPr>
        <w:t>s</w:t>
      </w:r>
      <w:r w:rsidR="007F09A9" w:rsidRPr="000B7111">
        <w:rPr>
          <w:rFonts w:ascii="Arial" w:hAnsi="Arial"/>
          <w:b w:val="0"/>
          <w:spacing w:val="0"/>
          <w:sz w:val="20"/>
        </w:rPr>
        <w:t xml:space="preserve"> ressources financières (intérêts </w:t>
      </w:r>
      <w:r w:rsidR="00645AFB" w:rsidRPr="000B7111">
        <w:rPr>
          <w:rFonts w:ascii="Arial" w:hAnsi="Arial"/>
          <w:b w:val="0"/>
          <w:spacing w:val="0"/>
          <w:sz w:val="20"/>
        </w:rPr>
        <w:t>du livret A de Caisse d'Epargne</w:t>
      </w:r>
      <w:r w:rsidR="004B12FF" w:rsidRPr="000B7111">
        <w:rPr>
          <w:rFonts w:ascii="Arial" w:hAnsi="Arial"/>
          <w:b w:val="0"/>
          <w:spacing w:val="0"/>
          <w:sz w:val="20"/>
        </w:rPr>
        <w:t xml:space="preserve">), soit </w:t>
      </w:r>
      <w:r w:rsidR="004C3DAD" w:rsidRPr="000B7111">
        <w:rPr>
          <w:rFonts w:ascii="Arial" w:hAnsi="Arial"/>
          <w:b w:val="0"/>
          <w:spacing w:val="0"/>
          <w:sz w:val="20"/>
        </w:rPr>
        <w:t xml:space="preserve">environ </w:t>
      </w:r>
      <w:r w:rsidRPr="000B7111">
        <w:rPr>
          <w:rFonts w:ascii="Arial" w:hAnsi="Arial"/>
          <w:b w:val="0"/>
          <w:spacing w:val="0"/>
          <w:sz w:val="20"/>
        </w:rPr>
        <w:t xml:space="preserve">0.84 </w:t>
      </w:r>
      <w:r w:rsidR="004B12FF" w:rsidRPr="000B7111">
        <w:rPr>
          <w:rFonts w:ascii="Arial" w:hAnsi="Arial"/>
          <w:b w:val="0"/>
          <w:spacing w:val="0"/>
          <w:sz w:val="20"/>
        </w:rPr>
        <w:t>%</w:t>
      </w:r>
    </w:p>
    <w:p w14:paraId="119C9406" w14:textId="77777777" w:rsidR="00AE1F13" w:rsidRPr="000B7111" w:rsidRDefault="00AE1F13" w:rsidP="00DF7E06">
      <w:pPr>
        <w:jc w:val="both"/>
        <w:rPr>
          <w:rFonts w:ascii="Arial" w:hAnsi="Arial"/>
          <w:b w:val="0"/>
          <w:spacing w:val="0"/>
          <w:sz w:val="20"/>
        </w:rPr>
      </w:pPr>
    </w:p>
    <w:p w14:paraId="3EE75F01" w14:textId="35517B73" w:rsidR="007F09A9" w:rsidRPr="000B7111" w:rsidRDefault="007F09A9" w:rsidP="00DF7E06">
      <w:pPr>
        <w:jc w:val="both"/>
        <w:rPr>
          <w:rFonts w:ascii="Arial" w:hAnsi="Arial"/>
          <w:b w:val="0"/>
          <w:spacing w:val="0"/>
          <w:sz w:val="20"/>
        </w:rPr>
      </w:pPr>
      <w:r w:rsidRPr="000B7111">
        <w:rPr>
          <w:rFonts w:ascii="Arial" w:hAnsi="Arial"/>
          <w:bCs/>
          <w:spacing w:val="0"/>
          <w:sz w:val="20"/>
        </w:rPr>
        <w:t xml:space="preserve">Les charges </w:t>
      </w:r>
      <w:r w:rsidRPr="000B7111">
        <w:rPr>
          <w:rFonts w:ascii="Arial" w:hAnsi="Arial"/>
          <w:b w:val="0"/>
          <w:spacing w:val="0"/>
          <w:sz w:val="20"/>
        </w:rPr>
        <w:t xml:space="preserve">de l’exercice s‘élèvent </w:t>
      </w:r>
      <w:r w:rsidRPr="000B7111">
        <w:rPr>
          <w:rFonts w:ascii="Arial" w:hAnsi="Arial"/>
          <w:spacing w:val="0"/>
          <w:sz w:val="20"/>
        </w:rPr>
        <w:t>à</w:t>
      </w:r>
      <w:r w:rsidR="000B7111">
        <w:rPr>
          <w:rFonts w:ascii="Arial" w:hAnsi="Arial"/>
          <w:spacing w:val="0"/>
          <w:sz w:val="20"/>
        </w:rPr>
        <w:t> </w:t>
      </w:r>
      <w:r w:rsidR="00F84586" w:rsidRPr="000B7111">
        <w:rPr>
          <w:rFonts w:ascii="Arial" w:hAnsi="Arial"/>
          <w:spacing w:val="0"/>
          <w:sz w:val="20"/>
        </w:rPr>
        <w:t xml:space="preserve"> </w:t>
      </w:r>
      <w:r w:rsidR="000B7111">
        <w:rPr>
          <w:rFonts w:ascii="Arial" w:hAnsi="Arial"/>
          <w:spacing w:val="0"/>
          <w:sz w:val="20"/>
        </w:rPr>
        <w:tab/>
        <w:t xml:space="preserve"> </w:t>
      </w:r>
      <w:r w:rsidR="00FE0B78" w:rsidRPr="000B7111">
        <w:rPr>
          <w:rFonts w:ascii="Arial" w:hAnsi="Arial"/>
          <w:spacing w:val="0"/>
          <w:sz w:val="20"/>
        </w:rPr>
        <w:t>34 086.</w:t>
      </w:r>
      <w:r w:rsidR="00761D8F" w:rsidRPr="000B7111">
        <w:rPr>
          <w:rFonts w:ascii="Arial" w:hAnsi="Arial"/>
          <w:spacing w:val="0"/>
          <w:sz w:val="20"/>
        </w:rPr>
        <w:t>79</w:t>
      </w:r>
      <w:r w:rsidR="009910CD" w:rsidRPr="000B7111">
        <w:rPr>
          <w:rFonts w:ascii="Arial" w:hAnsi="Arial"/>
          <w:spacing w:val="0"/>
          <w:sz w:val="20"/>
        </w:rPr>
        <w:t xml:space="preserve"> </w:t>
      </w:r>
      <w:r w:rsidRPr="000B7111">
        <w:rPr>
          <w:rFonts w:ascii="Arial" w:hAnsi="Arial"/>
          <w:spacing w:val="0"/>
          <w:sz w:val="20"/>
        </w:rPr>
        <w:t>€</w:t>
      </w:r>
      <w:r w:rsidRPr="000B7111">
        <w:rPr>
          <w:rFonts w:ascii="Arial" w:hAnsi="Arial"/>
          <w:b w:val="0"/>
          <w:spacing w:val="0"/>
          <w:sz w:val="20"/>
        </w:rPr>
        <w:t xml:space="preserve"> </w:t>
      </w:r>
    </w:p>
    <w:p w14:paraId="4D348560" w14:textId="4CD5645A" w:rsidR="00002555" w:rsidRPr="000B7111" w:rsidRDefault="007F09A9" w:rsidP="00EB5D8A">
      <w:pPr>
        <w:jc w:val="both"/>
        <w:rPr>
          <w:rFonts w:ascii="Arial" w:hAnsi="Arial"/>
          <w:spacing w:val="0"/>
          <w:sz w:val="20"/>
        </w:rPr>
      </w:pPr>
      <w:r w:rsidRPr="000B7111">
        <w:rPr>
          <w:rFonts w:ascii="Arial" w:hAnsi="Arial"/>
          <w:bCs/>
          <w:spacing w:val="0"/>
          <w:sz w:val="20"/>
        </w:rPr>
        <w:t xml:space="preserve">Le résultat </w:t>
      </w:r>
      <w:r w:rsidRPr="000B7111">
        <w:rPr>
          <w:rFonts w:ascii="Arial" w:hAnsi="Arial"/>
          <w:b w:val="0"/>
          <w:spacing w:val="0"/>
          <w:sz w:val="20"/>
        </w:rPr>
        <w:t xml:space="preserve">est donc </w:t>
      </w:r>
      <w:r w:rsidRPr="000B7111">
        <w:rPr>
          <w:rFonts w:ascii="Arial" w:hAnsi="Arial"/>
          <w:spacing w:val="0"/>
          <w:sz w:val="20"/>
        </w:rPr>
        <w:t xml:space="preserve">de </w:t>
      </w:r>
      <w:r w:rsidR="000B7111">
        <w:rPr>
          <w:rFonts w:ascii="Arial" w:hAnsi="Arial"/>
          <w:spacing w:val="0"/>
          <w:sz w:val="20"/>
        </w:rPr>
        <w:tab/>
      </w:r>
      <w:r w:rsidR="000B7111">
        <w:rPr>
          <w:rFonts w:ascii="Arial" w:hAnsi="Arial"/>
          <w:spacing w:val="0"/>
          <w:sz w:val="20"/>
        </w:rPr>
        <w:tab/>
      </w:r>
      <w:r w:rsidR="00F84586" w:rsidRPr="000B7111">
        <w:rPr>
          <w:rFonts w:ascii="Arial" w:hAnsi="Arial"/>
          <w:spacing w:val="0"/>
          <w:sz w:val="20"/>
        </w:rPr>
        <w:t>–</w:t>
      </w:r>
      <w:r w:rsidR="00FE0B78" w:rsidRPr="000B7111">
        <w:rPr>
          <w:rFonts w:ascii="Arial" w:hAnsi="Arial"/>
          <w:spacing w:val="0"/>
          <w:sz w:val="20"/>
        </w:rPr>
        <w:t xml:space="preserve"> 1</w:t>
      </w:r>
      <w:r w:rsidR="00761D8F" w:rsidRPr="000B7111">
        <w:rPr>
          <w:rFonts w:ascii="Arial" w:hAnsi="Arial"/>
          <w:spacing w:val="0"/>
          <w:sz w:val="20"/>
        </w:rPr>
        <w:t xml:space="preserve"> </w:t>
      </w:r>
      <w:r w:rsidR="00FE0B78" w:rsidRPr="000B7111">
        <w:rPr>
          <w:rFonts w:ascii="Arial" w:hAnsi="Arial"/>
          <w:spacing w:val="0"/>
          <w:sz w:val="20"/>
        </w:rPr>
        <w:t>106.15</w:t>
      </w:r>
      <w:r w:rsidR="00F84586" w:rsidRPr="000B7111">
        <w:rPr>
          <w:rFonts w:ascii="Arial" w:hAnsi="Arial"/>
          <w:spacing w:val="0"/>
          <w:sz w:val="20"/>
        </w:rPr>
        <w:t xml:space="preserve"> </w:t>
      </w:r>
      <w:r w:rsidRPr="000B7111">
        <w:rPr>
          <w:rFonts w:ascii="Arial" w:hAnsi="Arial"/>
          <w:spacing w:val="0"/>
          <w:sz w:val="20"/>
        </w:rPr>
        <w:t xml:space="preserve">€ </w:t>
      </w:r>
    </w:p>
    <w:p w14:paraId="46B63CD9" w14:textId="77777777" w:rsidR="00AE0283" w:rsidRPr="000B7111" w:rsidRDefault="00AE0283" w:rsidP="00DF7E06">
      <w:pPr>
        <w:jc w:val="both"/>
        <w:rPr>
          <w:rFonts w:ascii="Arial" w:hAnsi="Arial"/>
          <w:b w:val="0"/>
          <w:spacing w:val="0"/>
          <w:sz w:val="20"/>
        </w:rPr>
      </w:pPr>
    </w:p>
    <w:p w14:paraId="59763FE6" w14:textId="77777777" w:rsidR="00CB1701" w:rsidRPr="000B7111" w:rsidRDefault="007F09A9" w:rsidP="00DF7E06">
      <w:pPr>
        <w:jc w:val="both"/>
        <w:rPr>
          <w:rFonts w:ascii="Arial" w:hAnsi="Arial"/>
          <w:b w:val="0"/>
          <w:spacing w:val="0"/>
          <w:sz w:val="20"/>
        </w:rPr>
      </w:pPr>
      <w:r w:rsidRPr="000B7111">
        <w:rPr>
          <w:rFonts w:ascii="Arial" w:hAnsi="Arial"/>
          <w:b w:val="0"/>
          <w:spacing w:val="0"/>
          <w:sz w:val="20"/>
        </w:rPr>
        <w:t xml:space="preserve">Les </w:t>
      </w:r>
      <w:r w:rsidRPr="000B7111">
        <w:rPr>
          <w:rFonts w:ascii="Arial" w:hAnsi="Arial"/>
          <w:spacing w:val="0"/>
          <w:sz w:val="20"/>
        </w:rPr>
        <w:t>charges</w:t>
      </w:r>
      <w:r w:rsidRPr="000B7111">
        <w:rPr>
          <w:rFonts w:ascii="Arial" w:hAnsi="Arial"/>
          <w:b w:val="0"/>
          <w:spacing w:val="0"/>
          <w:sz w:val="20"/>
        </w:rPr>
        <w:t xml:space="preserve"> représentent différents postes :</w:t>
      </w:r>
    </w:p>
    <w:p w14:paraId="523581A5" w14:textId="287E2E67" w:rsidR="007F09A9" w:rsidRPr="000B7111" w:rsidRDefault="007F09A9" w:rsidP="00DF7E06">
      <w:pPr>
        <w:jc w:val="both"/>
        <w:rPr>
          <w:rFonts w:ascii="Arial" w:hAnsi="Arial"/>
          <w:b w:val="0"/>
          <w:spacing w:val="0"/>
          <w:sz w:val="20"/>
        </w:rPr>
      </w:pPr>
      <w:r w:rsidRPr="000B7111">
        <w:rPr>
          <w:rFonts w:ascii="Arial" w:hAnsi="Arial"/>
          <w:b w:val="0"/>
          <w:spacing w:val="0"/>
          <w:sz w:val="20"/>
        </w:rPr>
        <w:t xml:space="preserve"> </w:t>
      </w:r>
    </w:p>
    <w:p w14:paraId="58CE0436" w14:textId="320E533A" w:rsidR="007F09A9" w:rsidRPr="000B7111" w:rsidRDefault="00CB1701" w:rsidP="00DF7E06">
      <w:pPr>
        <w:jc w:val="both"/>
        <w:rPr>
          <w:rFonts w:ascii="Arial" w:hAnsi="Arial"/>
          <w:b w:val="0"/>
          <w:spacing w:val="0"/>
          <w:sz w:val="20"/>
        </w:rPr>
      </w:pPr>
      <w:r w:rsidRPr="000B7111">
        <w:rPr>
          <w:rFonts w:ascii="Arial" w:hAnsi="Arial"/>
          <w:b w:val="0"/>
          <w:spacing w:val="0"/>
          <w:sz w:val="20"/>
        </w:rPr>
        <w:t>Les</w:t>
      </w:r>
      <w:r w:rsidR="007F09A9" w:rsidRPr="000B7111">
        <w:rPr>
          <w:rFonts w:ascii="Arial" w:hAnsi="Arial"/>
          <w:b w:val="0"/>
          <w:spacing w:val="0"/>
          <w:sz w:val="20"/>
        </w:rPr>
        <w:t xml:space="preserve"> fr</w:t>
      </w:r>
      <w:r w:rsidR="00EB5D8A" w:rsidRPr="000B7111">
        <w:rPr>
          <w:rFonts w:ascii="Arial" w:hAnsi="Arial"/>
          <w:b w:val="0"/>
          <w:spacing w:val="0"/>
          <w:sz w:val="20"/>
        </w:rPr>
        <w:t xml:space="preserve">ais de convivialité </w:t>
      </w:r>
      <w:r w:rsidRPr="000B7111">
        <w:rPr>
          <w:rFonts w:ascii="Arial" w:hAnsi="Arial"/>
          <w:b w:val="0"/>
          <w:spacing w:val="0"/>
          <w:sz w:val="20"/>
        </w:rPr>
        <w:t>se sont élevés</w:t>
      </w:r>
      <w:r w:rsidR="00FE0B78" w:rsidRPr="000B7111">
        <w:rPr>
          <w:rFonts w:ascii="Arial" w:hAnsi="Arial"/>
          <w:b w:val="0"/>
          <w:spacing w:val="0"/>
          <w:sz w:val="20"/>
        </w:rPr>
        <w:t xml:space="preserve"> à</w:t>
      </w:r>
      <w:r w:rsidR="007C2B0B" w:rsidRPr="000B7111">
        <w:rPr>
          <w:rFonts w:ascii="Arial" w:hAnsi="Arial"/>
          <w:b w:val="0"/>
          <w:spacing w:val="0"/>
          <w:sz w:val="20"/>
        </w:rPr>
        <w:t xml:space="preserve"> </w:t>
      </w:r>
      <w:r w:rsidR="00FE0B78" w:rsidRPr="000B7111">
        <w:rPr>
          <w:rFonts w:ascii="Arial" w:hAnsi="Arial"/>
          <w:b w:val="0"/>
          <w:spacing w:val="0"/>
          <w:sz w:val="20"/>
        </w:rPr>
        <w:t>812.32 €</w:t>
      </w:r>
      <w:r w:rsidR="00C872A5" w:rsidRPr="000B7111">
        <w:rPr>
          <w:rFonts w:ascii="Arial" w:hAnsi="Arial"/>
          <w:b w:val="0"/>
          <w:spacing w:val="0"/>
          <w:sz w:val="20"/>
        </w:rPr>
        <w:t xml:space="preserve"> suite à la déduction d’</w:t>
      </w:r>
      <w:r w:rsidR="007C2B0B" w:rsidRPr="000B7111">
        <w:rPr>
          <w:rFonts w:ascii="Arial" w:hAnsi="Arial"/>
          <w:b w:val="0"/>
          <w:spacing w:val="0"/>
          <w:sz w:val="20"/>
        </w:rPr>
        <w:t>un avoir (acompte versé en 2021 p</w:t>
      </w:r>
      <w:r w:rsidR="007C2B0B" w:rsidRPr="000B7111">
        <w:rPr>
          <w:rFonts w:ascii="Arial" w:hAnsi="Arial"/>
          <w:b w:val="0"/>
          <w:spacing w:val="0"/>
          <w:sz w:val="20"/>
        </w:rPr>
        <w:t xml:space="preserve">our </w:t>
      </w:r>
      <w:r w:rsidR="007C2B0B" w:rsidRPr="000B7111">
        <w:rPr>
          <w:rFonts w:ascii="Arial" w:hAnsi="Arial"/>
          <w:b w:val="0"/>
          <w:spacing w:val="0"/>
          <w:sz w:val="20"/>
        </w:rPr>
        <w:t>une prestat</w:t>
      </w:r>
      <w:r w:rsidR="007C2B0B" w:rsidRPr="000B7111">
        <w:rPr>
          <w:rFonts w:ascii="Arial" w:hAnsi="Arial"/>
          <w:b w:val="0"/>
          <w:spacing w:val="0"/>
          <w:sz w:val="20"/>
        </w:rPr>
        <w:t>ion annulée du fait de l’</w:t>
      </w:r>
      <w:r w:rsidR="007C2B0B" w:rsidRPr="000B7111">
        <w:rPr>
          <w:rFonts w:ascii="Arial" w:hAnsi="Arial"/>
          <w:b w:val="0"/>
          <w:spacing w:val="0"/>
          <w:sz w:val="20"/>
        </w:rPr>
        <w:t>épi</w:t>
      </w:r>
      <w:r w:rsidR="007C2B0B" w:rsidRPr="000B7111">
        <w:rPr>
          <w:rFonts w:ascii="Arial" w:hAnsi="Arial"/>
          <w:b w:val="0"/>
          <w:spacing w:val="0"/>
          <w:sz w:val="20"/>
        </w:rPr>
        <w:t>démie</w:t>
      </w:r>
      <w:r w:rsidR="007C2B0B" w:rsidRPr="000B7111">
        <w:rPr>
          <w:rFonts w:ascii="Arial" w:hAnsi="Arial"/>
          <w:b w:val="0"/>
          <w:spacing w:val="0"/>
          <w:sz w:val="20"/>
        </w:rPr>
        <w:t xml:space="preserve"> de COVID).</w:t>
      </w:r>
      <w:r w:rsidR="00144241" w:rsidRPr="000B7111">
        <w:rPr>
          <w:rFonts w:ascii="Arial" w:hAnsi="Arial"/>
          <w:b w:val="0"/>
          <w:spacing w:val="0"/>
          <w:sz w:val="20"/>
        </w:rPr>
        <w:t xml:space="preserve"> Le budget prévu était de </w:t>
      </w:r>
      <w:r w:rsidR="007C2B0B" w:rsidRPr="000B7111">
        <w:rPr>
          <w:rFonts w:ascii="Arial" w:hAnsi="Arial"/>
          <w:b w:val="0"/>
          <w:spacing w:val="0"/>
          <w:sz w:val="20"/>
        </w:rPr>
        <w:t>1 0</w:t>
      </w:r>
      <w:r w:rsidR="00F84586" w:rsidRPr="000B7111">
        <w:rPr>
          <w:rFonts w:ascii="Arial" w:hAnsi="Arial"/>
          <w:b w:val="0"/>
          <w:spacing w:val="0"/>
          <w:sz w:val="20"/>
        </w:rPr>
        <w:t>00</w:t>
      </w:r>
      <w:r w:rsidR="000E4653" w:rsidRPr="000B7111">
        <w:rPr>
          <w:rFonts w:ascii="Arial" w:hAnsi="Arial"/>
          <w:b w:val="0"/>
          <w:spacing w:val="0"/>
          <w:sz w:val="20"/>
        </w:rPr>
        <w:t xml:space="preserve"> </w:t>
      </w:r>
      <w:r w:rsidR="000A7D65" w:rsidRPr="000B7111">
        <w:rPr>
          <w:rFonts w:ascii="Arial" w:hAnsi="Arial"/>
          <w:b w:val="0"/>
          <w:spacing w:val="0"/>
          <w:sz w:val="20"/>
        </w:rPr>
        <w:t>€</w:t>
      </w:r>
    </w:p>
    <w:p w14:paraId="72847D35" w14:textId="4A9A1568" w:rsidR="007F09A9" w:rsidRPr="000B7111" w:rsidRDefault="007F09A9" w:rsidP="00DF7E06">
      <w:pPr>
        <w:jc w:val="both"/>
        <w:rPr>
          <w:rFonts w:ascii="Arial" w:hAnsi="Arial"/>
          <w:b w:val="0"/>
          <w:spacing w:val="0"/>
          <w:sz w:val="20"/>
        </w:rPr>
      </w:pPr>
    </w:p>
    <w:p w14:paraId="5FC4422E" w14:textId="4A4DB341" w:rsidR="007F09A9" w:rsidRPr="000B7111" w:rsidRDefault="00F84586" w:rsidP="00DF7E06">
      <w:pPr>
        <w:jc w:val="both"/>
        <w:rPr>
          <w:rFonts w:ascii="Arial" w:hAnsi="Arial"/>
          <w:b w:val="0"/>
          <w:spacing w:val="0"/>
          <w:sz w:val="20"/>
        </w:rPr>
      </w:pPr>
      <w:r w:rsidRPr="000B7111">
        <w:rPr>
          <w:rFonts w:ascii="Arial" w:hAnsi="Arial"/>
          <w:b w:val="0"/>
          <w:spacing w:val="0"/>
          <w:sz w:val="20"/>
        </w:rPr>
        <w:t>1</w:t>
      </w:r>
      <w:r w:rsidR="007C2B0B" w:rsidRPr="000B7111">
        <w:rPr>
          <w:rFonts w:ascii="Arial" w:hAnsi="Arial"/>
          <w:b w:val="0"/>
          <w:spacing w:val="0"/>
          <w:sz w:val="20"/>
        </w:rPr>
        <w:t> 333.24</w:t>
      </w:r>
      <w:r w:rsidR="00340F5E" w:rsidRPr="000B7111">
        <w:rPr>
          <w:rFonts w:ascii="Arial" w:hAnsi="Arial"/>
          <w:b w:val="0"/>
          <w:spacing w:val="0"/>
          <w:sz w:val="20"/>
        </w:rPr>
        <w:t xml:space="preserve"> </w:t>
      </w:r>
      <w:r w:rsidR="007F09A9" w:rsidRPr="000B7111">
        <w:rPr>
          <w:rFonts w:ascii="Arial" w:hAnsi="Arial"/>
          <w:b w:val="0"/>
          <w:spacing w:val="0"/>
          <w:sz w:val="20"/>
        </w:rPr>
        <w:t>€ de frais de fonctionnement</w:t>
      </w:r>
      <w:r w:rsidR="004D2A94" w:rsidRPr="000B7111">
        <w:rPr>
          <w:rFonts w:ascii="Arial" w:hAnsi="Arial"/>
          <w:b w:val="0"/>
          <w:spacing w:val="0"/>
          <w:sz w:val="20"/>
        </w:rPr>
        <w:t xml:space="preserve"> : </w:t>
      </w:r>
      <w:r w:rsidR="007C2B0B" w:rsidRPr="000B7111">
        <w:rPr>
          <w:rFonts w:ascii="Arial" w:hAnsi="Arial"/>
          <w:b w:val="0"/>
          <w:spacing w:val="0"/>
          <w:sz w:val="20"/>
        </w:rPr>
        <w:t>achat d’un ordinateur</w:t>
      </w:r>
      <w:r w:rsidR="007F09A9" w:rsidRPr="000B7111">
        <w:rPr>
          <w:rFonts w:ascii="Arial" w:hAnsi="Arial"/>
          <w:b w:val="0"/>
          <w:spacing w:val="0"/>
          <w:sz w:val="20"/>
        </w:rPr>
        <w:t xml:space="preserve">, frais postaux </w:t>
      </w:r>
      <w:r w:rsidR="00144241" w:rsidRPr="000B7111">
        <w:rPr>
          <w:rFonts w:ascii="Arial" w:hAnsi="Arial"/>
          <w:b w:val="0"/>
          <w:spacing w:val="0"/>
          <w:sz w:val="20"/>
        </w:rPr>
        <w:t xml:space="preserve">pour envois de convocations </w:t>
      </w:r>
      <w:r w:rsidR="005B069B" w:rsidRPr="000B7111">
        <w:rPr>
          <w:rFonts w:ascii="Arial" w:hAnsi="Arial"/>
          <w:b w:val="0"/>
          <w:spacing w:val="0"/>
          <w:sz w:val="20"/>
        </w:rPr>
        <w:t xml:space="preserve">&amp; reçus fiscaux, </w:t>
      </w:r>
      <w:r w:rsidR="004D2A94" w:rsidRPr="000B7111">
        <w:rPr>
          <w:rFonts w:ascii="Arial" w:hAnsi="Arial"/>
          <w:b w:val="0"/>
          <w:spacing w:val="0"/>
          <w:sz w:val="20"/>
        </w:rPr>
        <w:t>fournitures administratives</w:t>
      </w:r>
      <w:r w:rsidR="00AE0283" w:rsidRPr="000B7111">
        <w:rPr>
          <w:rFonts w:ascii="Arial" w:hAnsi="Arial"/>
          <w:b w:val="0"/>
          <w:spacing w:val="0"/>
          <w:sz w:val="20"/>
        </w:rPr>
        <w:t>, photocopie de</w:t>
      </w:r>
      <w:r w:rsidR="00AF6B40" w:rsidRPr="000B7111">
        <w:rPr>
          <w:rFonts w:ascii="Arial" w:hAnsi="Arial"/>
          <w:b w:val="0"/>
          <w:spacing w:val="0"/>
          <w:sz w:val="20"/>
        </w:rPr>
        <w:t xml:space="preserve"> courriers pour l’AG</w:t>
      </w:r>
      <w:r w:rsidR="008B0A2B" w:rsidRPr="000B7111">
        <w:rPr>
          <w:rFonts w:ascii="Arial" w:hAnsi="Arial"/>
          <w:b w:val="0"/>
          <w:spacing w:val="0"/>
          <w:sz w:val="20"/>
        </w:rPr>
        <w:t>, primes d’assurances</w:t>
      </w:r>
      <w:r w:rsidR="007F09A9" w:rsidRPr="000B7111">
        <w:rPr>
          <w:rFonts w:ascii="Arial" w:hAnsi="Arial"/>
          <w:b w:val="0"/>
          <w:spacing w:val="0"/>
          <w:sz w:val="20"/>
        </w:rPr>
        <w:t>.</w:t>
      </w:r>
      <w:r w:rsidR="00144241" w:rsidRPr="000B7111">
        <w:rPr>
          <w:rFonts w:ascii="Arial" w:hAnsi="Arial"/>
          <w:b w:val="0"/>
          <w:spacing w:val="0"/>
          <w:sz w:val="20"/>
        </w:rPr>
        <w:t xml:space="preserve"> Le budget prévu était de </w:t>
      </w:r>
      <w:r w:rsidR="007C2B0B" w:rsidRPr="000B7111">
        <w:rPr>
          <w:rFonts w:ascii="Arial" w:hAnsi="Arial"/>
          <w:b w:val="0"/>
          <w:spacing w:val="0"/>
          <w:sz w:val="20"/>
        </w:rPr>
        <w:t>2</w:t>
      </w:r>
      <w:r w:rsidR="00B96C1B" w:rsidRPr="000B7111">
        <w:rPr>
          <w:rFonts w:ascii="Arial" w:hAnsi="Arial"/>
          <w:b w:val="0"/>
          <w:spacing w:val="0"/>
          <w:sz w:val="20"/>
        </w:rPr>
        <w:t xml:space="preserve"> </w:t>
      </w:r>
      <w:r w:rsidR="00507932" w:rsidRPr="000B7111">
        <w:rPr>
          <w:rFonts w:ascii="Arial" w:hAnsi="Arial"/>
          <w:b w:val="0"/>
          <w:spacing w:val="0"/>
          <w:sz w:val="20"/>
        </w:rPr>
        <w:t>0</w:t>
      </w:r>
      <w:r w:rsidR="001F41A1" w:rsidRPr="000B7111">
        <w:rPr>
          <w:rFonts w:ascii="Arial" w:hAnsi="Arial"/>
          <w:b w:val="0"/>
          <w:spacing w:val="0"/>
          <w:sz w:val="20"/>
        </w:rPr>
        <w:t>00</w:t>
      </w:r>
      <w:r w:rsidR="005B069B" w:rsidRPr="000B7111">
        <w:rPr>
          <w:rFonts w:ascii="Arial" w:hAnsi="Arial"/>
          <w:b w:val="0"/>
          <w:spacing w:val="0"/>
          <w:sz w:val="20"/>
        </w:rPr>
        <w:t xml:space="preserve"> €</w:t>
      </w:r>
      <w:r w:rsidR="00251927" w:rsidRPr="000B7111">
        <w:rPr>
          <w:rFonts w:ascii="Arial" w:hAnsi="Arial"/>
          <w:b w:val="0"/>
          <w:spacing w:val="0"/>
          <w:sz w:val="20"/>
        </w:rPr>
        <w:t>.</w:t>
      </w:r>
    </w:p>
    <w:p w14:paraId="072BB628" w14:textId="77777777" w:rsidR="0033428B" w:rsidRPr="000B7111" w:rsidRDefault="0033428B" w:rsidP="00DF7E06">
      <w:pPr>
        <w:jc w:val="both"/>
        <w:rPr>
          <w:rFonts w:ascii="Arial" w:hAnsi="Arial"/>
          <w:b w:val="0"/>
          <w:spacing w:val="0"/>
          <w:sz w:val="20"/>
        </w:rPr>
      </w:pPr>
    </w:p>
    <w:p w14:paraId="32F7CF09" w14:textId="0FF0C247" w:rsidR="0033428B" w:rsidRPr="000B7111" w:rsidRDefault="00612290" w:rsidP="00DF7E06">
      <w:pPr>
        <w:jc w:val="both"/>
        <w:rPr>
          <w:rFonts w:ascii="Arial" w:hAnsi="Arial"/>
          <w:b w:val="0"/>
          <w:spacing w:val="0"/>
          <w:sz w:val="20"/>
        </w:rPr>
      </w:pPr>
      <w:r w:rsidRPr="000B7111">
        <w:rPr>
          <w:rFonts w:ascii="Arial" w:hAnsi="Arial"/>
          <w:b w:val="0"/>
          <w:spacing w:val="0"/>
          <w:sz w:val="20"/>
        </w:rPr>
        <w:t xml:space="preserve">Aucune dépense </w:t>
      </w:r>
      <w:r w:rsidR="00E82F4E" w:rsidRPr="000B7111">
        <w:rPr>
          <w:rFonts w:ascii="Arial" w:hAnsi="Arial"/>
          <w:b w:val="0"/>
          <w:spacing w:val="0"/>
          <w:sz w:val="20"/>
        </w:rPr>
        <w:t>d’aides financières</w:t>
      </w:r>
      <w:r w:rsidR="00AE7680" w:rsidRPr="000B7111">
        <w:rPr>
          <w:rFonts w:ascii="Arial" w:hAnsi="Arial"/>
          <w:b w:val="0"/>
          <w:spacing w:val="0"/>
          <w:sz w:val="20"/>
        </w:rPr>
        <w:t>.</w:t>
      </w:r>
      <w:r w:rsidR="00251927" w:rsidRPr="000B7111">
        <w:rPr>
          <w:rFonts w:ascii="Arial" w:hAnsi="Arial"/>
          <w:b w:val="0"/>
          <w:spacing w:val="0"/>
          <w:sz w:val="20"/>
        </w:rPr>
        <w:t xml:space="preserve"> Le budg</w:t>
      </w:r>
      <w:r w:rsidR="00E82F4E" w:rsidRPr="000B7111">
        <w:rPr>
          <w:rFonts w:ascii="Arial" w:hAnsi="Arial"/>
          <w:b w:val="0"/>
          <w:spacing w:val="0"/>
          <w:sz w:val="20"/>
        </w:rPr>
        <w:t xml:space="preserve">et prévu était de </w:t>
      </w:r>
      <w:r w:rsidR="007C2B0B" w:rsidRPr="000B7111">
        <w:rPr>
          <w:rFonts w:ascii="Arial" w:hAnsi="Arial"/>
          <w:b w:val="0"/>
          <w:spacing w:val="0"/>
          <w:sz w:val="20"/>
        </w:rPr>
        <w:t>1 0</w:t>
      </w:r>
      <w:r w:rsidR="008C2771" w:rsidRPr="000B7111">
        <w:rPr>
          <w:rFonts w:ascii="Arial" w:hAnsi="Arial"/>
          <w:b w:val="0"/>
          <w:spacing w:val="0"/>
          <w:sz w:val="20"/>
        </w:rPr>
        <w:t>00</w:t>
      </w:r>
      <w:r w:rsidR="00CA0681" w:rsidRPr="000B7111">
        <w:rPr>
          <w:rFonts w:ascii="Arial" w:hAnsi="Arial"/>
          <w:b w:val="0"/>
          <w:spacing w:val="0"/>
          <w:sz w:val="20"/>
        </w:rPr>
        <w:t xml:space="preserve"> </w:t>
      </w:r>
      <w:r w:rsidR="00251927" w:rsidRPr="000B7111">
        <w:rPr>
          <w:rFonts w:ascii="Arial" w:hAnsi="Arial"/>
          <w:b w:val="0"/>
          <w:spacing w:val="0"/>
          <w:sz w:val="20"/>
        </w:rPr>
        <w:t>€.</w:t>
      </w:r>
    </w:p>
    <w:p w14:paraId="5D67DF3D" w14:textId="77777777" w:rsidR="00B105AB" w:rsidRPr="000B7111" w:rsidRDefault="00B105AB" w:rsidP="00DF7E06">
      <w:pPr>
        <w:jc w:val="both"/>
        <w:rPr>
          <w:rFonts w:ascii="Arial" w:hAnsi="Arial"/>
          <w:b w:val="0"/>
          <w:spacing w:val="0"/>
          <w:sz w:val="20"/>
        </w:rPr>
      </w:pPr>
    </w:p>
    <w:p w14:paraId="70E2F7DD" w14:textId="22C259E3" w:rsidR="007F09A9" w:rsidRPr="000B7111" w:rsidRDefault="007C2B0B" w:rsidP="00DF7E06">
      <w:pPr>
        <w:jc w:val="both"/>
        <w:rPr>
          <w:rFonts w:ascii="Arial" w:hAnsi="Arial"/>
          <w:b w:val="0"/>
          <w:spacing w:val="0"/>
          <w:sz w:val="20"/>
        </w:rPr>
      </w:pPr>
      <w:r w:rsidRPr="000B7111">
        <w:rPr>
          <w:rFonts w:ascii="Arial" w:hAnsi="Arial"/>
          <w:b w:val="0"/>
          <w:spacing w:val="0"/>
          <w:sz w:val="20"/>
        </w:rPr>
        <w:t>243.94</w:t>
      </w:r>
      <w:r w:rsidR="007B74C7" w:rsidRPr="000B7111">
        <w:rPr>
          <w:rFonts w:ascii="Arial" w:hAnsi="Arial"/>
          <w:b w:val="0"/>
          <w:spacing w:val="0"/>
          <w:sz w:val="20"/>
        </w:rPr>
        <w:t xml:space="preserve"> </w:t>
      </w:r>
      <w:r w:rsidR="007F09A9" w:rsidRPr="000B7111">
        <w:rPr>
          <w:rFonts w:ascii="Arial" w:hAnsi="Arial"/>
          <w:b w:val="0"/>
          <w:spacing w:val="0"/>
          <w:sz w:val="20"/>
        </w:rPr>
        <w:t xml:space="preserve"> € pou</w:t>
      </w:r>
      <w:r w:rsidR="00A22FFE" w:rsidRPr="000B7111">
        <w:rPr>
          <w:rFonts w:ascii="Arial" w:hAnsi="Arial"/>
          <w:b w:val="0"/>
          <w:spacing w:val="0"/>
          <w:sz w:val="20"/>
        </w:rPr>
        <w:t>r des frais diver</w:t>
      </w:r>
      <w:r w:rsidR="00C074A5" w:rsidRPr="000B7111">
        <w:rPr>
          <w:rFonts w:ascii="Arial" w:hAnsi="Arial"/>
          <w:b w:val="0"/>
          <w:spacing w:val="0"/>
          <w:sz w:val="20"/>
        </w:rPr>
        <w:t>s</w:t>
      </w:r>
      <w:r w:rsidR="007B74C7" w:rsidRPr="000B7111">
        <w:rPr>
          <w:rFonts w:ascii="Arial" w:hAnsi="Arial"/>
          <w:b w:val="0"/>
          <w:spacing w:val="0"/>
          <w:sz w:val="20"/>
        </w:rPr>
        <w:t xml:space="preserve"> </w:t>
      </w:r>
      <w:r w:rsidR="00C074A5" w:rsidRPr="000B7111">
        <w:rPr>
          <w:rFonts w:ascii="Arial" w:hAnsi="Arial"/>
          <w:b w:val="0"/>
          <w:spacing w:val="0"/>
          <w:sz w:val="20"/>
        </w:rPr>
        <w:t xml:space="preserve">: </w:t>
      </w:r>
      <w:r w:rsidR="00F95099" w:rsidRPr="000B7111">
        <w:rPr>
          <w:rFonts w:ascii="Arial" w:hAnsi="Arial"/>
          <w:b w:val="0"/>
          <w:spacing w:val="0"/>
          <w:sz w:val="20"/>
        </w:rPr>
        <w:t>frais financiers sur compte courant</w:t>
      </w:r>
      <w:r w:rsidR="000B7111">
        <w:rPr>
          <w:rFonts w:ascii="Arial" w:hAnsi="Arial"/>
          <w:b w:val="0"/>
          <w:spacing w:val="0"/>
          <w:sz w:val="20"/>
        </w:rPr>
        <w:t xml:space="preserve"> et</w:t>
      </w:r>
      <w:r w:rsidR="005E0F62" w:rsidRPr="000B7111">
        <w:rPr>
          <w:rFonts w:ascii="Arial" w:hAnsi="Arial"/>
          <w:b w:val="0"/>
          <w:spacing w:val="0"/>
          <w:sz w:val="20"/>
        </w:rPr>
        <w:t xml:space="preserve"> </w:t>
      </w:r>
      <w:r w:rsidR="00653CA9" w:rsidRPr="000B7111">
        <w:rPr>
          <w:rFonts w:ascii="Arial" w:hAnsi="Arial"/>
          <w:b w:val="0"/>
          <w:spacing w:val="0"/>
          <w:sz w:val="20"/>
        </w:rPr>
        <w:t>PayPal</w:t>
      </w:r>
      <w:r w:rsidR="005B558D" w:rsidRPr="000B7111">
        <w:rPr>
          <w:rFonts w:ascii="Arial" w:hAnsi="Arial"/>
          <w:b w:val="0"/>
          <w:spacing w:val="0"/>
          <w:sz w:val="20"/>
        </w:rPr>
        <w:t>.</w:t>
      </w:r>
      <w:r w:rsidR="005E0F62" w:rsidRPr="000B7111">
        <w:rPr>
          <w:rFonts w:ascii="Arial" w:hAnsi="Arial"/>
          <w:b w:val="0"/>
          <w:spacing w:val="0"/>
          <w:sz w:val="20"/>
        </w:rPr>
        <w:t xml:space="preserve"> Le budget prévu était de</w:t>
      </w:r>
      <w:r w:rsidR="005B558D" w:rsidRPr="000B7111">
        <w:rPr>
          <w:rFonts w:ascii="Arial" w:hAnsi="Arial"/>
          <w:b w:val="0"/>
          <w:spacing w:val="0"/>
          <w:sz w:val="20"/>
        </w:rPr>
        <w:t xml:space="preserve"> </w:t>
      </w:r>
      <w:r w:rsidRPr="000B7111">
        <w:rPr>
          <w:rFonts w:ascii="Arial" w:hAnsi="Arial"/>
          <w:b w:val="0"/>
          <w:spacing w:val="0"/>
          <w:sz w:val="20"/>
        </w:rPr>
        <w:t>5</w:t>
      </w:r>
      <w:r w:rsidR="007B74C7" w:rsidRPr="000B7111">
        <w:rPr>
          <w:rFonts w:ascii="Arial" w:hAnsi="Arial"/>
          <w:b w:val="0"/>
          <w:spacing w:val="0"/>
          <w:sz w:val="20"/>
        </w:rPr>
        <w:t>00</w:t>
      </w:r>
      <w:r w:rsidR="00D4772E" w:rsidRPr="000B7111">
        <w:rPr>
          <w:rFonts w:ascii="Arial" w:hAnsi="Arial"/>
          <w:b w:val="0"/>
          <w:spacing w:val="0"/>
          <w:sz w:val="20"/>
        </w:rPr>
        <w:t xml:space="preserve"> </w:t>
      </w:r>
      <w:r w:rsidR="00251927" w:rsidRPr="000B7111">
        <w:rPr>
          <w:rFonts w:ascii="Arial" w:hAnsi="Arial"/>
          <w:b w:val="0"/>
          <w:spacing w:val="0"/>
          <w:sz w:val="20"/>
        </w:rPr>
        <w:t>€.</w:t>
      </w:r>
    </w:p>
    <w:p w14:paraId="4E4BC901" w14:textId="77777777" w:rsidR="007F09A9" w:rsidRPr="000B7111" w:rsidRDefault="007F09A9" w:rsidP="00DF7E06">
      <w:pPr>
        <w:jc w:val="both"/>
        <w:rPr>
          <w:rFonts w:ascii="Arial" w:hAnsi="Arial"/>
          <w:b w:val="0"/>
          <w:spacing w:val="0"/>
          <w:sz w:val="20"/>
        </w:rPr>
      </w:pPr>
    </w:p>
    <w:p w14:paraId="4C6AFE9C" w14:textId="14341C9D" w:rsidR="007F09A9" w:rsidRPr="000B7111" w:rsidRDefault="007C2B0B" w:rsidP="00DF7E06">
      <w:pPr>
        <w:jc w:val="both"/>
        <w:rPr>
          <w:rFonts w:ascii="Arial" w:hAnsi="Arial"/>
          <w:b w:val="0"/>
          <w:spacing w:val="0"/>
          <w:sz w:val="20"/>
        </w:rPr>
      </w:pPr>
      <w:r w:rsidRPr="000B7111">
        <w:rPr>
          <w:rFonts w:ascii="Arial" w:hAnsi="Arial"/>
          <w:b w:val="0"/>
          <w:spacing w:val="0"/>
          <w:sz w:val="20"/>
        </w:rPr>
        <w:t>1 697.29</w:t>
      </w:r>
      <w:r w:rsidR="006431CA" w:rsidRPr="000B7111">
        <w:rPr>
          <w:rFonts w:ascii="Arial" w:hAnsi="Arial"/>
          <w:b w:val="0"/>
          <w:spacing w:val="0"/>
          <w:sz w:val="20"/>
        </w:rPr>
        <w:t xml:space="preserve"> </w:t>
      </w:r>
      <w:r w:rsidR="007F09A9" w:rsidRPr="000B7111">
        <w:rPr>
          <w:rFonts w:ascii="Arial" w:hAnsi="Arial"/>
          <w:b w:val="0"/>
          <w:spacing w:val="0"/>
          <w:sz w:val="20"/>
        </w:rPr>
        <w:t>€ de frais de communication et information</w:t>
      </w:r>
      <w:r w:rsidR="004D2A94" w:rsidRPr="000B7111">
        <w:rPr>
          <w:rFonts w:ascii="Arial" w:hAnsi="Arial"/>
          <w:b w:val="0"/>
          <w:spacing w:val="0"/>
          <w:sz w:val="20"/>
        </w:rPr>
        <w:t xml:space="preserve"> : </w:t>
      </w:r>
      <w:r w:rsidRPr="000B7111">
        <w:rPr>
          <w:rFonts w:ascii="Arial" w:hAnsi="Arial"/>
          <w:b w:val="0"/>
          <w:spacing w:val="0"/>
          <w:sz w:val="20"/>
        </w:rPr>
        <w:t>photocopies</w:t>
      </w:r>
      <w:r w:rsidR="007F09A9" w:rsidRPr="000B7111">
        <w:rPr>
          <w:rFonts w:ascii="Arial" w:hAnsi="Arial"/>
          <w:b w:val="0"/>
          <w:spacing w:val="0"/>
          <w:sz w:val="20"/>
        </w:rPr>
        <w:t xml:space="preserve">, frais </w:t>
      </w:r>
      <w:r w:rsidR="00251927" w:rsidRPr="000B7111">
        <w:rPr>
          <w:rFonts w:ascii="Arial" w:hAnsi="Arial"/>
          <w:b w:val="0"/>
          <w:spacing w:val="0"/>
          <w:sz w:val="20"/>
        </w:rPr>
        <w:t>liés à la gestion du site internet</w:t>
      </w:r>
      <w:r w:rsidR="007F09A9" w:rsidRPr="000B7111">
        <w:rPr>
          <w:rFonts w:ascii="Arial" w:hAnsi="Arial"/>
          <w:b w:val="0"/>
          <w:spacing w:val="0"/>
          <w:sz w:val="20"/>
        </w:rPr>
        <w:t>,</w:t>
      </w:r>
      <w:r w:rsidR="00DD7615" w:rsidRPr="000B7111">
        <w:rPr>
          <w:rFonts w:ascii="Arial" w:hAnsi="Arial"/>
          <w:b w:val="0"/>
          <w:spacing w:val="0"/>
          <w:sz w:val="20"/>
        </w:rPr>
        <w:t xml:space="preserve"> f</w:t>
      </w:r>
      <w:r w:rsidRPr="000B7111">
        <w:rPr>
          <w:rFonts w:ascii="Arial" w:hAnsi="Arial"/>
          <w:b w:val="0"/>
          <w:spacing w:val="0"/>
          <w:sz w:val="20"/>
        </w:rPr>
        <w:t>rais de télécommunications</w:t>
      </w:r>
      <w:r w:rsidR="006440EB" w:rsidRPr="000B7111">
        <w:rPr>
          <w:rFonts w:ascii="Arial" w:hAnsi="Arial"/>
          <w:b w:val="0"/>
          <w:spacing w:val="0"/>
          <w:sz w:val="20"/>
        </w:rPr>
        <w:t>,</w:t>
      </w:r>
      <w:r w:rsidR="007B74C7" w:rsidRPr="000B7111">
        <w:rPr>
          <w:rFonts w:ascii="Arial" w:hAnsi="Arial"/>
          <w:b w:val="0"/>
          <w:spacing w:val="0"/>
          <w:sz w:val="20"/>
        </w:rPr>
        <w:t xml:space="preserve"> etc.</w:t>
      </w:r>
      <w:r w:rsidR="00251927" w:rsidRPr="000B7111">
        <w:rPr>
          <w:rFonts w:ascii="Arial" w:hAnsi="Arial"/>
          <w:b w:val="0"/>
          <w:spacing w:val="0"/>
          <w:sz w:val="20"/>
        </w:rPr>
        <w:t xml:space="preserve"> Le budget prévu était de</w:t>
      </w:r>
      <w:r w:rsidR="00E0253D" w:rsidRPr="000B7111">
        <w:rPr>
          <w:rFonts w:ascii="Arial" w:hAnsi="Arial"/>
          <w:b w:val="0"/>
          <w:spacing w:val="0"/>
          <w:sz w:val="20"/>
        </w:rPr>
        <w:t xml:space="preserve"> </w:t>
      </w:r>
      <w:r w:rsidRPr="000B7111">
        <w:rPr>
          <w:rFonts w:ascii="Arial" w:hAnsi="Arial"/>
          <w:b w:val="0"/>
          <w:spacing w:val="0"/>
          <w:sz w:val="20"/>
        </w:rPr>
        <w:t>5</w:t>
      </w:r>
      <w:r w:rsidR="00AE0283" w:rsidRPr="000B7111">
        <w:rPr>
          <w:rFonts w:ascii="Arial" w:hAnsi="Arial"/>
          <w:b w:val="0"/>
          <w:spacing w:val="0"/>
          <w:sz w:val="20"/>
        </w:rPr>
        <w:t xml:space="preserve"> </w:t>
      </w:r>
      <w:r w:rsidR="00882F5F" w:rsidRPr="000B7111">
        <w:rPr>
          <w:rFonts w:ascii="Arial" w:hAnsi="Arial"/>
          <w:b w:val="0"/>
          <w:spacing w:val="0"/>
          <w:sz w:val="20"/>
        </w:rPr>
        <w:t>000</w:t>
      </w:r>
      <w:r w:rsidR="00251927" w:rsidRPr="000B7111">
        <w:rPr>
          <w:rFonts w:ascii="Arial" w:hAnsi="Arial"/>
          <w:b w:val="0"/>
          <w:spacing w:val="0"/>
          <w:sz w:val="20"/>
        </w:rPr>
        <w:t xml:space="preserve"> €</w:t>
      </w:r>
      <w:r w:rsidR="00157A42" w:rsidRPr="000B7111">
        <w:rPr>
          <w:rFonts w:ascii="Arial" w:hAnsi="Arial"/>
          <w:b w:val="0"/>
          <w:spacing w:val="0"/>
          <w:sz w:val="20"/>
        </w:rPr>
        <w:t>.</w:t>
      </w:r>
    </w:p>
    <w:p w14:paraId="3FB678F2" w14:textId="77777777" w:rsidR="007F09A9" w:rsidRPr="000B7111" w:rsidRDefault="007F09A9" w:rsidP="00DF7E06">
      <w:pPr>
        <w:jc w:val="both"/>
        <w:rPr>
          <w:rFonts w:ascii="Arial" w:hAnsi="Arial"/>
          <w:b w:val="0"/>
          <w:spacing w:val="0"/>
          <w:sz w:val="20"/>
        </w:rPr>
      </w:pPr>
    </w:p>
    <w:p w14:paraId="564AA053" w14:textId="23CC43E1" w:rsidR="008B3825" w:rsidRPr="000B7111" w:rsidRDefault="002840BB" w:rsidP="00DF7E06">
      <w:pPr>
        <w:jc w:val="both"/>
        <w:rPr>
          <w:rFonts w:ascii="Arial" w:hAnsi="Arial"/>
          <w:b w:val="0"/>
          <w:spacing w:val="0"/>
          <w:sz w:val="20"/>
        </w:rPr>
      </w:pPr>
      <w:r w:rsidRPr="000B7111">
        <w:rPr>
          <w:rFonts w:ascii="Arial" w:hAnsi="Arial"/>
          <w:b w:val="0"/>
          <w:spacing w:val="0"/>
          <w:sz w:val="20"/>
        </w:rPr>
        <w:t>Aucun</w:t>
      </w:r>
      <w:r w:rsidR="008B3825" w:rsidRPr="000B7111">
        <w:rPr>
          <w:rFonts w:ascii="Arial" w:hAnsi="Arial"/>
          <w:b w:val="0"/>
          <w:spacing w:val="0"/>
          <w:sz w:val="20"/>
        </w:rPr>
        <w:t xml:space="preserve"> frais de participation à des formations et colloques</w:t>
      </w:r>
      <w:r w:rsidRPr="000B7111">
        <w:rPr>
          <w:rFonts w:ascii="Arial" w:hAnsi="Arial"/>
          <w:b w:val="0"/>
          <w:spacing w:val="0"/>
          <w:sz w:val="20"/>
        </w:rPr>
        <w:t xml:space="preserve">. </w:t>
      </w:r>
      <w:r w:rsidR="00C730ED" w:rsidRPr="000B7111">
        <w:rPr>
          <w:rFonts w:ascii="Arial" w:hAnsi="Arial"/>
          <w:b w:val="0"/>
          <w:spacing w:val="0"/>
          <w:sz w:val="20"/>
        </w:rPr>
        <w:t xml:space="preserve">Le budget prévu était de </w:t>
      </w:r>
      <w:r w:rsidR="000B7111" w:rsidRPr="000B7111">
        <w:rPr>
          <w:rFonts w:ascii="Arial" w:hAnsi="Arial"/>
          <w:b w:val="0"/>
          <w:spacing w:val="0"/>
          <w:sz w:val="20"/>
        </w:rPr>
        <w:t>5</w:t>
      </w:r>
      <w:r w:rsidR="00B4058D" w:rsidRPr="000B7111">
        <w:rPr>
          <w:rFonts w:ascii="Arial" w:hAnsi="Arial"/>
          <w:b w:val="0"/>
          <w:spacing w:val="0"/>
          <w:sz w:val="20"/>
        </w:rPr>
        <w:t>0</w:t>
      </w:r>
      <w:r w:rsidR="00882F5F" w:rsidRPr="000B7111">
        <w:rPr>
          <w:rFonts w:ascii="Arial" w:hAnsi="Arial"/>
          <w:b w:val="0"/>
          <w:spacing w:val="0"/>
          <w:sz w:val="20"/>
        </w:rPr>
        <w:t>0</w:t>
      </w:r>
      <w:r w:rsidR="003F2B82" w:rsidRPr="000B7111">
        <w:rPr>
          <w:rFonts w:ascii="Arial" w:hAnsi="Arial"/>
          <w:b w:val="0"/>
          <w:spacing w:val="0"/>
          <w:sz w:val="20"/>
        </w:rPr>
        <w:t xml:space="preserve"> </w:t>
      </w:r>
      <w:r w:rsidR="00FC1A9B" w:rsidRPr="000B7111">
        <w:rPr>
          <w:rFonts w:ascii="Arial" w:hAnsi="Arial"/>
          <w:b w:val="0"/>
          <w:spacing w:val="0"/>
          <w:sz w:val="20"/>
        </w:rPr>
        <w:t>€.</w:t>
      </w:r>
    </w:p>
    <w:p w14:paraId="07F563C7" w14:textId="77777777" w:rsidR="004D0141" w:rsidRPr="000B7111" w:rsidRDefault="004D0141" w:rsidP="00DF7E06">
      <w:pPr>
        <w:jc w:val="both"/>
        <w:rPr>
          <w:rFonts w:ascii="Arial" w:hAnsi="Arial"/>
          <w:b w:val="0"/>
          <w:spacing w:val="0"/>
          <w:sz w:val="20"/>
        </w:rPr>
      </w:pPr>
    </w:p>
    <w:p w14:paraId="6C0171AD" w14:textId="1B8E5DF6" w:rsidR="002604A9" w:rsidRPr="000B7111" w:rsidRDefault="00B4058D" w:rsidP="0079769C">
      <w:pPr>
        <w:jc w:val="both"/>
        <w:rPr>
          <w:rFonts w:ascii="Arial" w:hAnsi="Arial"/>
          <w:b w:val="0"/>
          <w:spacing w:val="0"/>
          <w:sz w:val="20"/>
        </w:rPr>
      </w:pPr>
      <w:r w:rsidRPr="000B7111">
        <w:rPr>
          <w:rFonts w:ascii="Arial" w:hAnsi="Arial"/>
          <w:b w:val="0"/>
          <w:spacing w:val="0"/>
          <w:sz w:val="20"/>
        </w:rPr>
        <w:t>3</w:t>
      </w:r>
      <w:r w:rsidR="00435E74" w:rsidRPr="000B7111">
        <w:rPr>
          <w:rFonts w:ascii="Arial" w:hAnsi="Arial"/>
          <w:b w:val="0"/>
          <w:spacing w:val="0"/>
          <w:sz w:val="20"/>
        </w:rPr>
        <w:t>0</w:t>
      </w:r>
      <w:r w:rsidR="005B558D" w:rsidRPr="000B7111">
        <w:rPr>
          <w:rFonts w:ascii="Arial" w:hAnsi="Arial"/>
          <w:b w:val="0"/>
          <w:spacing w:val="0"/>
          <w:sz w:val="20"/>
        </w:rPr>
        <w:t xml:space="preserve"> 000 </w:t>
      </w:r>
      <w:r w:rsidR="007F09A9" w:rsidRPr="000B7111">
        <w:rPr>
          <w:rFonts w:ascii="Arial" w:hAnsi="Arial"/>
          <w:b w:val="0"/>
          <w:spacing w:val="0"/>
          <w:sz w:val="20"/>
        </w:rPr>
        <w:t xml:space="preserve">€ de </w:t>
      </w:r>
      <w:r w:rsidR="008E19AC" w:rsidRPr="000B7111">
        <w:rPr>
          <w:rFonts w:ascii="Arial" w:hAnsi="Arial"/>
          <w:b w:val="0"/>
          <w:spacing w:val="0"/>
          <w:sz w:val="20"/>
        </w:rPr>
        <w:t>subvention à la recherche</w:t>
      </w:r>
      <w:r w:rsidR="001946A7" w:rsidRPr="000B7111">
        <w:rPr>
          <w:rFonts w:ascii="Arial" w:hAnsi="Arial"/>
          <w:b w:val="0"/>
          <w:spacing w:val="0"/>
          <w:sz w:val="20"/>
        </w:rPr>
        <w:t>.</w:t>
      </w:r>
      <w:r w:rsidRPr="000B7111">
        <w:rPr>
          <w:rFonts w:ascii="Arial" w:hAnsi="Arial"/>
          <w:b w:val="0"/>
          <w:spacing w:val="0"/>
          <w:sz w:val="20"/>
        </w:rPr>
        <w:t xml:space="preserve"> </w:t>
      </w:r>
      <w:r w:rsidR="00FE32A0" w:rsidRPr="000B7111">
        <w:rPr>
          <w:rFonts w:ascii="Arial" w:hAnsi="Arial"/>
          <w:b w:val="0"/>
          <w:spacing w:val="0"/>
          <w:sz w:val="20"/>
        </w:rPr>
        <w:t>Cette somme prévue au budget</w:t>
      </w:r>
      <w:r w:rsidR="008C2771" w:rsidRPr="000B7111">
        <w:rPr>
          <w:rFonts w:ascii="Arial" w:hAnsi="Arial"/>
          <w:b w:val="0"/>
          <w:spacing w:val="0"/>
          <w:sz w:val="20"/>
        </w:rPr>
        <w:t xml:space="preserve"> </w:t>
      </w:r>
      <w:r w:rsidR="00FC1A9B" w:rsidRPr="000B7111">
        <w:rPr>
          <w:rFonts w:ascii="Arial" w:hAnsi="Arial"/>
          <w:b w:val="0"/>
          <w:spacing w:val="0"/>
          <w:sz w:val="20"/>
        </w:rPr>
        <w:t>a été</w:t>
      </w:r>
      <w:r w:rsidR="00AE7680" w:rsidRPr="000B7111">
        <w:rPr>
          <w:rFonts w:ascii="Arial" w:hAnsi="Arial"/>
          <w:b w:val="0"/>
          <w:spacing w:val="0"/>
          <w:sz w:val="20"/>
        </w:rPr>
        <w:t xml:space="preserve"> att</w:t>
      </w:r>
      <w:r w:rsidR="00FC1A9B" w:rsidRPr="000B7111">
        <w:rPr>
          <w:rFonts w:ascii="Arial" w:hAnsi="Arial"/>
          <w:b w:val="0"/>
          <w:spacing w:val="0"/>
          <w:sz w:val="20"/>
        </w:rPr>
        <w:t>ribuée</w:t>
      </w:r>
      <w:r w:rsidR="007F09A9" w:rsidRPr="000B7111">
        <w:rPr>
          <w:rFonts w:ascii="Arial" w:hAnsi="Arial"/>
          <w:b w:val="0"/>
          <w:spacing w:val="0"/>
          <w:sz w:val="20"/>
        </w:rPr>
        <w:t xml:space="preserve"> à l'ARNEVA (Association pour la Recherche en Neurologie Vasculaire, à l'hôpital Lariboisière), pour le financement</w:t>
      </w:r>
      <w:r w:rsidR="008B3825" w:rsidRPr="000B7111">
        <w:rPr>
          <w:rFonts w:ascii="Arial" w:hAnsi="Arial"/>
          <w:b w:val="0"/>
          <w:spacing w:val="0"/>
          <w:sz w:val="20"/>
        </w:rPr>
        <w:t xml:space="preserve"> partiel</w:t>
      </w:r>
      <w:r w:rsidR="00434587" w:rsidRPr="000B7111">
        <w:rPr>
          <w:rFonts w:ascii="Arial" w:hAnsi="Arial"/>
          <w:b w:val="0"/>
          <w:spacing w:val="0"/>
          <w:sz w:val="20"/>
        </w:rPr>
        <w:t xml:space="preserve"> de</w:t>
      </w:r>
      <w:r w:rsidR="000B7111">
        <w:rPr>
          <w:rFonts w:ascii="Arial" w:hAnsi="Arial"/>
          <w:b w:val="0"/>
          <w:spacing w:val="0"/>
          <w:sz w:val="20"/>
        </w:rPr>
        <w:t xml:space="preserve"> la mise en place</w:t>
      </w:r>
      <w:r w:rsidR="002604A9" w:rsidRPr="000B7111">
        <w:rPr>
          <w:rFonts w:ascii="Arial" w:hAnsi="Arial"/>
          <w:b w:val="0"/>
          <w:spacing w:val="0"/>
          <w:sz w:val="20"/>
        </w:rPr>
        <w:t xml:space="preserve"> d’une collection biologique au sein du CERVCO concernant l’angiographie CADASIL</w:t>
      </w:r>
      <w:r w:rsidR="00387599" w:rsidRPr="000B7111">
        <w:rPr>
          <w:rFonts w:ascii="Arial" w:hAnsi="Arial"/>
          <w:b w:val="0"/>
          <w:spacing w:val="0"/>
          <w:sz w:val="20"/>
        </w:rPr>
        <w:t>.</w:t>
      </w:r>
    </w:p>
    <w:p w14:paraId="7BFD6B1C" w14:textId="77777777" w:rsidR="00434587" w:rsidRPr="000B7111" w:rsidRDefault="00434587" w:rsidP="0079769C">
      <w:pPr>
        <w:jc w:val="both"/>
        <w:rPr>
          <w:rFonts w:ascii="Arial" w:hAnsi="Arial"/>
          <w:b w:val="0"/>
          <w:spacing w:val="0"/>
          <w:sz w:val="20"/>
        </w:rPr>
      </w:pPr>
    </w:p>
    <w:p w14:paraId="1B3B6113" w14:textId="77777777" w:rsidR="000B7111" w:rsidRPr="000B7111" w:rsidRDefault="002604A9" w:rsidP="0079769C">
      <w:pPr>
        <w:jc w:val="both"/>
        <w:rPr>
          <w:rFonts w:ascii="Arial" w:hAnsi="Arial"/>
          <w:b w:val="0"/>
          <w:spacing w:val="0"/>
          <w:sz w:val="20"/>
        </w:rPr>
      </w:pPr>
      <w:r w:rsidRPr="000B7111">
        <w:rPr>
          <w:rFonts w:ascii="Arial" w:hAnsi="Arial"/>
          <w:b w:val="0"/>
          <w:spacing w:val="0"/>
          <w:sz w:val="20"/>
        </w:rPr>
        <w:t>Il n’y a pas eu de besoin de financement de don de cerveau au GIE Neuro-CEB</w:t>
      </w:r>
      <w:r w:rsidR="000B7111" w:rsidRPr="000B7111">
        <w:rPr>
          <w:rFonts w:ascii="Arial" w:hAnsi="Arial"/>
          <w:b w:val="0"/>
          <w:spacing w:val="0"/>
          <w:sz w:val="20"/>
        </w:rPr>
        <w:t>.</w:t>
      </w:r>
    </w:p>
    <w:p w14:paraId="6B62BCE1" w14:textId="77777777" w:rsidR="007F09A9" w:rsidRPr="000B7111" w:rsidRDefault="007F09A9">
      <w:pPr>
        <w:jc w:val="both"/>
        <w:rPr>
          <w:rFonts w:ascii="Arial" w:hAnsi="Arial"/>
          <w:b w:val="0"/>
          <w:color w:val="auto"/>
          <w:spacing w:val="0"/>
          <w:sz w:val="20"/>
        </w:rPr>
      </w:pPr>
    </w:p>
    <w:p w14:paraId="45F4F52E" w14:textId="001C0279" w:rsidR="00CA576A" w:rsidRDefault="007F09A9">
      <w:pPr>
        <w:jc w:val="both"/>
        <w:rPr>
          <w:rFonts w:ascii="Arial" w:hAnsi="Arial"/>
          <w:b w:val="0"/>
          <w:color w:val="auto"/>
          <w:spacing w:val="0"/>
          <w:sz w:val="20"/>
        </w:rPr>
      </w:pPr>
      <w:r w:rsidRPr="000B7111">
        <w:rPr>
          <w:rFonts w:ascii="Arial" w:hAnsi="Arial"/>
          <w:b w:val="0"/>
          <w:color w:val="auto"/>
          <w:spacing w:val="0"/>
          <w:sz w:val="20"/>
        </w:rPr>
        <w:t>Le résul</w:t>
      </w:r>
      <w:r w:rsidR="0079769C" w:rsidRPr="000B7111">
        <w:rPr>
          <w:rFonts w:ascii="Arial" w:hAnsi="Arial"/>
          <w:b w:val="0"/>
          <w:color w:val="auto"/>
          <w:spacing w:val="0"/>
          <w:sz w:val="20"/>
        </w:rPr>
        <w:t xml:space="preserve">tat </w:t>
      </w:r>
      <w:r w:rsidR="007B74C7" w:rsidRPr="000B7111">
        <w:rPr>
          <w:rFonts w:ascii="Arial" w:hAnsi="Arial"/>
          <w:b w:val="0"/>
          <w:color w:val="auto"/>
          <w:spacing w:val="0"/>
          <w:sz w:val="20"/>
        </w:rPr>
        <w:t>nég</w:t>
      </w:r>
      <w:r w:rsidR="008C4EDC" w:rsidRPr="000B7111">
        <w:rPr>
          <w:rFonts w:ascii="Arial" w:hAnsi="Arial"/>
          <w:b w:val="0"/>
          <w:color w:val="auto"/>
          <w:spacing w:val="0"/>
          <w:sz w:val="20"/>
        </w:rPr>
        <w:t>a</w:t>
      </w:r>
      <w:r w:rsidR="007B74C7" w:rsidRPr="000B7111">
        <w:rPr>
          <w:rFonts w:ascii="Arial" w:hAnsi="Arial"/>
          <w:b w:val="0"/>
          <w:color w:val="auto"/>
          <w:spacing w:val="0"/>
          <w:sz w:val="20"/>
        </w:rPr>
        <w:t xml:space="preserve">tif </w:t>
      </w:r>
      <w:r w:rsidR="0079769C" w:rsidRPr="000B7111">
        <w:rPr>
          <w:rFonts w:ascii="Arial" w:hAnsi="Arial"/>
          <w:b w:val="0"/>
          <w:color w:val="auto"/>
          <w:spacing w:val="0"/>
          <w:sz w:val="20"/>
        </w:rPr>
        <w:t>de l'année</w:t>
      </w:r>
      <w:r w:rsidR="00612290" w:rsidRPr="000B7111">
        <w:rPr>
          <w:rFonts w:ascii="Arial" w:hAnsi="Arial"/>
          <w:b w:val="0"/>
          <w:color w:val="auto"/>
          <w:spacing w:val="0"/>
          <w:sz w:val="20"/>
        </w:rPr>
        <w:t xml:space="preserve"> 2022</w:t>
      </w:r>
      <w:r w:rsidR="0079769C" w:rsidRPr="000B7111">
        <w:rPr>
          <w:rFonts w:ascii="Arial" w:hAnsi="Arial"/>
          <w:b w:val="0"/>
          <w:color w:val="auto"/>
          <w:spacing w:val="0"/>
          <w:sz w:val="20"/>
        </w:rPr>
        <w:t xml:space="preserve"> </w:t>
      </w:r>
      <w:r w:rsidR="007B74C7" w:rsidRPr="000B7111">
        <w:rPr>
          <w:rFonts w:ascii="Arial" w:hAnsi="Arial"/>
          <w:b w:val="0"/>
          <w:color w:val="auto"/>
          <w:spacing w:val="0"/>
          <w:sz w:val="20"/>
        </w:rPr>
        <w:t>est affecté</w:t>
      </w:r>
      <w:r w:rsidR="00CA576A" w:rsidRPr="000B7111">
        <w:rPr>
          <w:rFonts w:ascii="Arial" w:hAnsi="Arial"/>
          <w:b w:val="0"/>
          <w:color w:val="auto"/>
          <w:spacing w:val="0"/>
          <w:sz w:val="20"/>
        </w:rPr>
        <w:t xml:space="preserve"> </w:t>
      </w:r>
      <w:r w:rsidR="00823EA7" w:rsidRPr="000B7111">
        <w:rPr>
          <w:rFonts w:ascii="Arial" w:hAnsi="Arial"/>
          <w:b w:val="0"/>
          <w:color w:val="auto"/>
          <w:spacing w:val="0"/>
          <w:sz w:val="20"/>
        </w:rPr>
        <w:t>en</w:t>
      </w:r>
      <w:r w:rsidR="00CA576A" w:rsidRPr="000B7111">
        <w:rPr>
          <w:rFonts w:ascii="Arial" w:hAnsi="Arial"/>
          <w:b w:val="0"/>
          <w:color w:val="auto"/>
          <w:spacing w:val="0"/>
          <w:sz w:val="20"/>
        </w:rPr>
        <w:t xml:space="preserve"> report à nouveau</w:t>
      </w:r>
      <w:r w:rsidR="007B74C7" w:rsidRPr="000B7111">
        <w:rPr>
          <w:rFonts w:ascii="Arial" w:hAnsi="Arial"/>
          <w:b w:val="0"/>
          <w:color w:val="auto"/>
          <w:spacing w:val="0"/>
          <w:sz w:val="20"/>
        </w:rPr>
        <w:t xml:space="preserve"> (</w:t>
      </w:r>
      <w:r w:rsidR="00434587" w:rsidRPr="000B7111">
        <w:rPr>
          <w:rFonts w:ascii="Arial" w:hAnsi="Arial"/>
          <w:b w:val="0"/>
          <w:color w:val="auto"/>
          <w:spacing w:val="0"/>
          <w:sz w:val="20"/>
        </w:rPr>
        <w:t>- 1 106.1</w:t>
      </w:r>
      <w:r w:rsidR="008C4EDC" w:rsidRPr="000B7111">
        <w:rPr>
          <w:rFonts w:ascii="Arial" w:hAnsi="Arial"/>
          <w:b w:val="0"/>
          <w:color w:val="auto"/>
          <w:spacing w:val="0"/>
          <w:sz w:val="20"/>
        </w:rPr>
        <w:t>5 €).</w:t>
      </w:r>
    </w:p>
    <w:p w14:paraId="3F1805DA" w14:textId="77777777" w:rsidR="000B7111" w:rsidRDefault="000B7111">
      <w:pPr>
        <w:jc w:val="both"/>
        <w:rPr>
          <w:rFonts w:ascii="Arial" w:hAnsi="Arial"/>
          <w:b w:val="0"/>
          <w:color w:val="auto"/>
          <w:spacing w:val="0"/>
          <w:sz w:val="20"/>
        </w:rPr>
      </w:pPr>
    </w:p>
    <w:p w14:paraId="4DD1A138" w14:textId="56BD9695" w:rsidR="008C4EDC" w:rsidRDefault="008C4EDC">
      <w:pPr>
        <w:jc w:val="both"/>
        <w:rPr>
          <w:rFonts w:ascii="Arial" w:hAnsi="Arial"/>
          <w:b w:val="0"/>
          <w:color w:val="auto"/>
          <w:spacing w:val="0"/>
          <w:sz w:val="20"/>
        </w:rPr>
      </w:pPr>
      <w:r>
        <w:rPr>
          <w:rFonts w:ascii="Arial" w:hAnsi="Arial"/>
          <w:b w:val="0"/>
          <w:color w:val="auto"/>
          <w:spacing w:val="0"/>
          <w:sz w:val="20"/>
        </w:rPr>
        <w:t>Après affecta</w:t>
      </w:r>
      <w:r w:rsidR="00612290">
        <w:rPr>
          <w:rFonts w:ascii="Arial" w:hAnsi="Arial"/>
          <w:b w:val="0"/>
          <w:color w:val="auto"/>
          <w:spacing w:val="0"/>
          <w:sz w:val="20"/>
        </w:rPr>
        <w:t>tion du résultat de l’année 2022</w:t>
      </w:r>
      <w:r w:rsidR="00643E29">
        <w:rPr>
          <w:rFonts w:ascii="Arial" w:hAnsi="Arial"/>
          <w:b w:val="0"/>
          <w:color w:val="auto"/>
          <w:spacing w:val="0"/>
          <w:sz w:val="20"/>
        </w:rPr>
        <w:t xml:space="preserve">, </w:t>
      </w:r>
      <w:r>
        <w:rPr>
          <w:rFonts w:ascii="Arial" w:hAnsi="Arial"/>
          <w:b w:val="0"/>
          <w:color w:val="auto"/>
          <w:spacing w:val="0"/>
          <w:sz w:val="20"/>
        </w:rPr>
        <w:t xml:space="preserve">la réserve pour la recherche scientifique s’élève à </w:t>
      </w:r>
      <w:r w:rsidR="00434587">
        <w:rPr>
          <w:rFonts w:ascii="Arial" w:hAnsi="Arial"/>
          <w:b w:val="0"/>
          <w:color w:val="auto"/>
          <w:spacing w:val="0"/>
          <w:sz w:val="20"/>
        </w:rPr>
        <w:t>29</w:t>
      </w:r>
      <w:r>
        <w:rPr>
          <w:rFonts w:ascii="Arial" w:hAnsi="Arial"/>
          <w:b w:val="0"/>
          <w:color w:val="auto"/>
          <w:spacing w:val="0"/>
          <w:sz w:val="20"/>
        </w:rPr>
        <w:t xml:space="preserve"> 537.29 €, la réserve pour le don de cerveaux à 6 211.89 € et le report à nouveau à </w:t>
      </w:r>
      <w:r w:rsidR="00434587">
        <w:rPr>
          <w:rFonts w:ascii="Arial" w:hAnsi="Arial"/>
          <w:b w:val="0"/>
          <w:color w:val="auto"/>
          <w:spacing w:val="0"/>
          <w:sz w:val="20"/>
        </w:rPr>
        <w:t>27 332.13</w:t>
      </w:r>
      <w:r>
        <w:rPr>
          <w:rFonts w:ascii="Arial" w:hAnsi="Arial"/>
          <w:b w:val="0"/>
          <w:color w:val="auto"/>
          <w:spacing w:val="0"/>
          <w:sz w:val="20"/>
        </w:rPr>
        <w:t xml:space="preserve"> €</w:t>
      </w:r>
    </w:p>
    <w:p w14:paraId="77A4321C" w14:textId="77777777" w:rsidR="00CE294B" w:rsidRDefault="00CE294B">
      <w:pPr>
        <w:jc w:val="both"/>
        <w:rPr>
          <w:rFonts w:ascii="Arial" w:hAnsi="Arial"/>
          <w:b w:val="0"/>
          <w:color w:val="auto"/>
          <w:spacing w:val="0"/>
          <w:sz w:val="20"/>
        </w:rPr>
      </w:pPr>
    </w:p>
    <w:p w14:paraId="616EBFD9" w14:textId="0374AA04" w:rsidR="007F09A9" w:rsidRDefault="007F09A9" w:rsidP="008E19AC">
      <w:pPr>
        <w:rPr>
          <w:rFonts w:ascii="Arial" w:hAnsi="Arial"/>
          <w:b w:val="0"/>
          <w:spacing w:val="0"/>
          <w:sz w:val="20"/>
        </w:rPr>
      </w:pPr>
      <w:r>
        <w:rPr>
          <w:rFonts w:ascii="Arial" w:hAnsi="Arial"/>
          <w:b w:val="0"/>
          <w:spacing w:val="0"/>
          <w:sz w:val="20"/>
        </w:rPr>
        <w:t>Le</w:t>
      </w:r>
      <w:r w:rsidR="000E4653">
        <w:rPr>
          <w:rFonts w:ascii="Arial" w:hAnsi="Arial"/>
          <w:bCs/>
          <w:spacing w:val="0"/>
          <w:sz w:val="20"/>
        </w:rPr>
        <w:t xml:space="preserve"> budget 202</w:t>
      </w:r>
      <w:r w:rsidR="00656EAA">
        <w:rPr>
          <w:rFonts w:ascii="Arial" w:hAnsi="Arial"/>
          <w:bCs/>
          <w:spacing w:val="0"/>
          <w:sz w:val="20"/>
        </w:rPr>
        <w:t>3</w:t>
      </w:r>
      <w:r w:rsidR="00E10E2A">
        <w:rPr>
          <w:rFonts w:ascii="Arial" w:hAnsi="Arial"/>
          <w:b w:val="0"/>
          <w:spacing w:val="0"/>
          <w:sz w:val="20"/>
        </w:rPr>
        <w:t xml:space="preserve"> est présenté ce jour par Catherine Surjous.</w:t>
      </w:r>
    </w:p>
    <w:p w14:paraId="7D80B324" w14:textId="57560C90" w:rsidR="007F09A9" w:rsidRDefault="007F09A9" w:rsidP="002B7ECB">
      <w:pPr>
        <w:numPr>
          <w:ilvl w:val="0"/>
          <w:numId w:val="8"/>
        </w:numPr>
        <w:jc w:val="both"/>
        <w:rPr>
          <w:rFonts w:ascii="Arial" w:hAnsi="Arial"/>
          <w:b w:val="0"/>
          <w:spacing w:val="0"/>
          <w:sz w:val="20"/>
        </w:rPr>
      </w:pPr>
      <w:r>
        <w:rPr>
          <w:rFonts w:ascii="Arial" w:hAnsi="Arial"/>
          <w:b w:val="0"/>
          <w:spacing w:val="0"/>
          <w:sz w:val="20"/>
        </w:rPr>
        <w:t>Les ressources sont estimées à</w:t>
      </w:r>
      <w:r w:rsidR="00A3267E">
        <w:rPr>
          <w:rFonts w:ascii="Arial" w:hAnsi="Arial"/>
          <w:b w:val="0"/>
          <w:spacing w:val="0"/>
          <w:sz w:val="20"/>
        </w:rPr>
        <w:t xml:space="preserve"> </w:t>
      </w:r>
      <w:r w:rsidR="00434587">
        <w:rPr>
          <w:rFonts w:ascii="Arial" w:hAnsi="Arial"/>
          <w:b w:val="0"/>
          <w:spacing w:val="0"/>
          <w:sz w:val="20"/>
        </w:rPr>
        <w:t>32</w:t>
      </w:r>
      <w:r w:rsidR="008C4EDC">
        <w:rPr>
          <w:rFonts w:ascii="Arial" w:hAnsi="Arial"/>
          <w:b w:val="0"/>
          <w:spacing w:val="0"/>
          <w:sz w:val="20"/>
        </w:rPr>
        <w:t xml:space="preserve"> 000</w:t>
      </w:r>
      <w:r>
        <w:rPr>
          <w:rFonts w:ascii="Arial" w:hAnsi="Arial"/>
          <w:b w:val="0"/>
          <w:spacing w:val="0"/>
          <w:sz w:val="20"/>
        </w:rPr>
        <w:t xml:space="preserve"> € (</w:t>
      </w:r>
      <w:r w:rsidR="00027F34">
        <w:rPr>
          <w:rFonts w:ascii="Arial" w:hAnsi="Arial"/>
          <w:b w:val="0"/>
          <w:spacing w:val="0"/>
          <w:sz w:val="20"/>
        </w:rPr>
        <w:t xml:space="preserve">dont </w:t>
      </w:r>
      <w:r w:rsidR="00434587">
        <w:rPr>
          <w:rFonts w:ascii="Arial" w:hAnsi="Arial"/>
          <w:b w:val="0"/>
          <w:spacing w:val="0"/>
          <w:sz w:val="20"/>
        </w:rPr>
        <w:t>3 700</w:t>
      </w:r>
      <w:r>
        <w:rPr>
          <w:rFonts w:ascii="Arial" w:hAnsi="Arial"/>
          <w:b w:val="0"/>
          <w:spacing w:val="0"/>
          <w:sz w:val="20"/>
        </w:rPr>
        <w:t xml:space="preserve"> </w:t>
      </w:r>
      <w:r w:rsidR="00E20CF5">
        <w:rPr>
          <w:rFonts w:ascii="Arial" w:hAnsi="Arial"/>
          <w:b w:val="0"/>
          <w:spacing w:val="0"/>
          <w:sz w:val="20"/>
        </w:rPr>
        <w:t xml:space="preserve">€ </w:t>
      </w:r>
      <w:r w:rsidR="00623BFC">
        <w:rPr>
          <w:rFonts w:ascii="Arial" w:hAnsi="Arial"/>
          <w:b w:val="0"/>
          <w:spacing w:val="0"/>
          <w:sz w:val="20"/>
        </w:rPr>
        <w:t>de cotisations</w:t>
      </w:r>
      <w:r w:rsidR="002840BB">
        <w:rPr>
          <w:rFonts w:ascii="Arial" w:hAnsi="Arial"/>
          <w:b w:val="0"/>
          <w:spacing w:val="0"/>
          <w:sz w:val="20"/>
        </w:rPr>
        <w:t xml:space="preserve">, </w:t>
      </w:r>
      <w:r w:rsidR="00434587">
        <w:rPr>
          <w:rFonts w:ascii="Arial" w:hAnsi="Arial"/>
          <w:b w:val="0"/>
          <w:spacing w:val="0"/>
          <w:sz w:val="20"/>
        </w:rPr>
        <w:t>28</w:t>
      </w:r>
      <w:r w:rsidR="00B96C1B">
        <w:rPr>
          <w:rFonts w:ascii="Arial" w:hAnsi="Arial"/>
          <w:b w:val="0"/>
          <w:spacing w:val="0"/>
          <w:sz w:val="20"/>
        </w:rPr>
        <w:t xml:space="preserve"> </w:t>
      </w:r>
      <w:r w:rsidR="00A3267E">
        <w:rPr>
          <w:rFonts w:ascii="Arial" w:hAnsi="Arial"/>
          <w:b w:val="0"/>
          <w:spacing w:val="0"/>
          <w:sz w:val="20"/>
        </w:rPr>
        <w:t>000</w:t>
      </w:r>
      <w:r w:rsidR="002840BB">
        <w:rPr>
          <w:rFonts w:ascii="Arial" w:hAnsi="Arial"/>
          <w:b w:val="0"/>
          <w:spacing w:val="0"/>
          <w:sz w:val="20"/>
        </w:rPr>
        <w:t xml:space="preserve"> </w:t>
      </w:r>
      <w:r w:rsidR="00E20CF5">
        <w:rPr>
          <w:rFonts w:ascii="Arial" w:hAnsi="Arial"/>
          <w:b w:val="0"/>
          <w:spacing w:val="0"/>
          <w:sz w:val="20"/>
        </w:rPr>
        <w:t>€</w:t>
      </w:r>
      <w:r w:rsidR="000B7111">
        <w:rPr>
          <w:rFonts w:ascii="Arial" w:hAnsi="Arial"/>
          <w:b w:val="0"/>
          <w:spacing w:val="0"/>
          <w:sz w:val="20"/>
        </w:rPr>
        <w:t xml:space="preserve"> de dons</w:t>
      </w:r>
      <w:r w:rsidR="00434587">
        <w:rPr>
          <w:rFonts w:ascii="Arial" w:hAnsi="Arial"/>
          <w:b w:val="0"/>
          <w:spacing w:val="0"/>
          <w:sz w:val="20"/>
        </w:rPr>
        <w:t xml:space="preserve"> et</w:t>
      </w:r>
      <w:r w:rsidR="00CA0681">
        <w:rPr>
          <w:rFonts w:ascii="Arial" w:hAnsi="Arial"/>
          <w:b w:val="0"/>
          <w:spacing w:val="0"/>
          <w:sz w:val="20"/>
        </w:rPr>
        <w:t xml:space="preserve"> </w:t>
      </w:r>
      <w:r w:rsidR="00434587">
        <w:rPr>
          <w:rFonts w:ascii="Arial" w:hAnsi="Arial"/>
          <w:b w:val="0"/>
          <w:spacing w:val="0"/>
          <w:sz w:val="20"/>
        </w:rPr>
        <w:t>30</w:t>
      </w:r>
      <w:r w:rsidR="00B96C1B">
        <w:rPr>
          <w:rFonts w:ascii="Arial" w:hAnsi="Arial"/>
          <w:b w:val="0"/>
          <w:spacing w:val="0"/>
          <w:sz w:val="20"/>
        </w:rPr>
        <w:t>0</w:t>
      </w:r>
      <w:r w:rsidR="00A3267E">
        <w:rPr>
          <w:rFonts w:ascii="Arial" w:hAnsi="Arial"/>
          <w:b w:val="0"/>
          <w:spacing w:val="0"/>
          <w:sz w:val="20"/>
        </w:rPr>
        <w:t xml:space="preserve"> </w:t>
      </w:r>
      <w:r w:rsidR="00E20CF5">
        <w:rPr>
          <w:rFonts w:ascii="Arial" w:hAnsi="Arial"/>
          <w:b w:val="0"/>
          <w:spacing w:val="0"/>
          <w:sz w:val="20"/>
        </w:rPr>
        <w:t>€ de ressources financières</w:t>
      </w:r>
      <w:r w:rsidR="000D08FC">
        <w:rPr>
          <w:rFonts w:ascii="Arial" w:hAnsi="Arial"/>
          <w:b w:val="0"/>
          <w:spacing w:val="0"/>
          <w:sz w:val="20"/>
        </w:rPr>
        <w:t>).</w:t>
      </w:r>
    </w:p>
    <w:p w14:paraId="4D65623D" w14:textId="77777777" w:rsidR="00C717EC" w:rsidRDefault="00C717EC" w:rsidP="00C717EC">
      <w:pPr>
        <w:ind w:left="360"/>
        <w:jc w:val="both"/>
        <w:rPr>
          <w:rFonts w:ascii="Arial" w:hAnsi="Arial"/>
          <w:b w:val="0"/>
          <w:spacing w:val="0"/>
          <w:sz w:val="20"/>
        </w:rPr>
      </w:pPr>
    </w:p>
    <w:p w14:paraId="4576A93C" w14:textId="5440B3DD" w:rsidR="007F09A9" w:rsidRPr="000B7111" w:rsidRDefault="00623BFC" w:rsidP="00300B88">
      <w:pPr>
        <w:numPr>
          <w:ilvl w:val="0"/>
          <w:numId w:val="8"/>
        </w:numPr>
        <w:jc w:val="both"/>
        <w:rPr>
          <w:rFonts w:ascii="Arial" w:hAnsi="Arial"/>
          <w:b w:val="0"/>
          <w:spacing w:val="0"/>
          <w:sz w:val="20"/>
        </w:rPr>
      </w:pPr>
      <w:r w:rsidRPr="000B7111">
        <w:rPr>
          <w:rFonts w:ascii="Arial" w:hAnsi="Arial"/>
          <w:b w:val="0"/>
          <w:spacing w:val="0"/>
          <w:sz w:val="20"/>
        </w:rPr>
        <w:t>Les charges prévue</w:t>
      </w:r>
      <w:r w:rsidR="00F96613" w:rsidRPr="000B7111">
        <w:rPr>
          <w:rFonts w:ascii="Arial" w:hAnsi="Arial"/>
          <w:b w:val="0"/>
          <w:spacing w:val="0"/>
          <w:sz w:val="20"/>
        </w:rPr>
        <w:t xml:space="preserve">s pour un montant global de </w:t>
      </w:r>
      <w:r w:rsidR="00434587" w:rsidRPr="000B7111">
        <w:rPr>
          <w:rFonts w:ascii="Arial" w:hAnsi="Arial"/>
          <w:b w:val="0"/>
          <w:spacing w:val="0"/>
          <w:sz w:val="20"/>
        </w:rPr>
        <w:t>32</w:t>
      </w:r>
      <w:r w:rsidR="000D08FC" w:rsidRPr="000B7111">
        <w:rPr>
          <w:rFonts w:ascii="Arial" w:hAnsi="Arial"/>
          <w:b w:val="0"/>
          <w:spacing w:val="0"/>
          <w:sz w:val="20"/>
        </w:rPr>
        <w:t xml:space="preserve"> 00</w:t>
      </w:r>
      <w:r w:rsidR="00BD6F06" w:rsidRPr="000B7111">
        <w:rPr>
          <w:rFonts w:ascii="Arial" w:hAnsi="Arial"/>
          <w:b w:val="0"/>
          <w:spacing w:val="0"/>
          <w:sz w:val="20"/>
        </w:rPr>
        <w:t>0</w:t>
      </w:r>
      <w:r w:rsidRPr="000B7111">
        <w:rPr>
          <w:rFonts w:ascii="Arial" w:hAnsi="Arial"/>
          <w:b w:val="0"/>
          <w:spacing w:val="0"/>
          <w:sz w:val="20"/>
        </w:rPr>
        <w:t xml:space="preserve"> </w:t>
      </w:r>
      <w:r w:rsidR="00A30E90" w:rsidRPr="000B7111">
        <w:rPr>
          <w:rFonts w:ascii="Arial" w:hAnsi="Arial"/>
          <w:b w:val="0"/>
          <w:spacing w:val="0"/>
          <w:sz w:val="20"/>
        </w:rPr>
        <w:t xml:space="preserve">€ </w:t>
      </w:r>
      <w:r w:rsidRPr="000B7111">
        <w:rPr>
          <w:rFonts w:ascii="Arial" w:hAnsi="Arial"/>
          <w:b w:val="0"/>
          <w:spacing w:val="0"/>
          <w:sz w:val="20"/>
        </w:rPr>
        <w:t>se répartissent ainsi :</w:t>
      </w:r>
      <w:r w:rsidR="007901D4" w:rsidRPr="000B7111">
        <w:rPr>
          <w:rFonts w:ascii="Arial" w:hAnsi="Arial"/>
          <w:b w:val="0"/>
          <w:spacing w:val="0"/>
          <w:sz w:val="20"/>
        </w:rPr>
        <w:t xml:space="preserve"> </w:t>
      </w:r>
      <w:r w:rsidR="00434587" w:rsidRPr="000B7111">
        <w:rPr>
          <w:rFonts w:ascii="Arial" w:hAnsi="Arial"/>
          <w:b w:val="0"/>
          <w:spacing w:val="0"/>
          <w:sz w:val="20"/>
        </w:rPr>
        <w:t>8</w:t>
      </w:r>
      <w:r w:rsidR="009F74F8" w:rsidRPr="000B7111">
        <w:rPr>
          <w:rFonts w:ascii="Arial" w:hAnsi="Arial"/>
          <w:b w:val="0"/>
          <w:spacing w:val="0"/>
          <w:sz w:val="20"/>
        </w:rPr>
        <w:t>00</w:t>
      </w:r>
      <w:r w:rsidR="0072087A" w:rsidRPr="000B7111">
        <w:rPr>
          <w:rFonts w:ascii="Arial" w:hAnsi="Arial"/>
          <w:b w:val="0"/>
          <w:spacing w:val="0"/>
          <w:sz w:val="20"/>
        </w:rPr>
        <w:t xml:space="preserve"> € </w:t>
      </w:r>
      <w:r w:rsidR="00A30E90" w:rsidRPr="000B7111">
        <w:rPr>
          <w:rFonts w:ascii="Arial" w:hAnsi="Arial"/>
          <w:b w:val="0"/>
          <w:spacing w:val="0"/>
          <w:sz w:val="20"/>
        </w:rPr>
        <w:t xml:space="preserve">pour les aides financières, </w:t>
      </w:r>
      <w:r w:rsidR="00656EAA" w:rsidRPr="000B7111">
        <w:rPr>
          <w:rFonts w:ascii="Arial" w:hAnsi="Arial"/>
          <w:b w:val="0"/>
          <w:spacing w:val="0"/>
          <w:sz w:val="20"/>
        </w:rPr>
        <w:t>25</w:t>
      </w:r>
      <w:r w:rsidR="009E7052" w:rsidRPr="000B7111">
        <w:rPr>
          <w:rFonts w:ascii="Arial" w:hAnsi="Arial"/>
          <w:b w:val="0"/>
          <w:spacing w:val="0"/>
          <w:sz w:val="20"/>
        </w:rPr>
        <w:t xml:space="preserve"> </w:t>
      </w:r>
      <w:r w:rsidR="00682B7B" w:rsidRPr="000B7111">
        <w:rPr>
          <w:rFonts w:ascii="Arial" w:hAnsi="Arial"/>
          <w:b w:val="0"/>
          <w:spacing w:val="0"/>
          <w:sz w:val="20"/>
        </w:rPr>
        <w:t>000</w:t>
      </w:r>
      <w:r w:rsidR="007F09A9" w:rsidRPr="000B7111">
        <w:rPr>
          <w:rFonts w:ascii="Arial" w:hAnsi="Arial"/>
          <w:b w:val="0"/>
          <w:spacing w:val="0"/>
          <w:sz w:val="20"/>
        </w:rPr>
        <w:t xml:space="preserve"> € </w:t>
      </w:r>
      <w:r w:rsidR="00A30E90" w:rsidRPr="000B7111">
        <w:rPr>
          <w:rFonts w:ascii="Arial" w:hAnsi="Arial"/>
          <w:b w:val="0"/>
          <w:spacing w:val="0"/>
          <w:sz w:val="20"/>
        </w:rPr>
        <w:t>de subvention pour la recherche</w:t>
      </w:r>
      <w:r w:rsidR="0072087A" w:rsidRPr="000B7111">
        <w:rPr>
          <w:rFonts w:ascii="Arial" w:hAnsi="Arial"/>
          <w:b w:val="0"/>
          <w:spacing w:val="0"/>
          <w:sz w:val="20"/>
        </w:rPr>
        <w:t xml:space="preserve">, </w:t>
      </w:r>
      <w:r w:rsidR="00434587" w:rsidRPr="000B7111">
        <w:rPr>
          <w:rFonts w:ascii="Arial" w:hAnsi="Arial"/>
          <w:b w:val="0"/>
          <w:spacing w:val="0"/>
          <w:sz w:val="20"/>
        </w:rPr>
        <w:t>2</w:t>
      </w:r>
      <w:r w:rsidR="000D08FC" w:rsidRPr="000B7111">
        <w:rPr>
          <w:rFonts w:ascii="Arial" w:hAnsi="Arial"/>
          <w:b w:val="0"/>
          <w:spacing w:val="0"/>
          <w:sz w:val="20"/>
        </w:rPr>
        <w:t xml:space="preserve"> 00</w:t>
      </w:r>
      <w:r w:rsidR="00EE2F23" w:rsidRPr="000B7111">
        <w:rPr>
          <w:rFonts w:ascii="Arial" w:hAnsi="Arial"/>
          <w:b w:val="0"/>
          <w:spacing w:val="0"/>
          <w:sz w:val="20"/>
        </w:rPr>
        <w:t>0</w:t>
      </w:r>
      <w:r w:rsidR="0072087A" w:rsidRPr="000B7111">
        <w:rPr>
          <w:rFonts w:ascii="Arial" w:hAnsi="Arial"/>
          <w:b w:val="0"/>
          <w:spacing w:val="0"/>
          <w:sz w:val="20"/>
        </w:rPr>
        <w:t xml:space="preserve"> € pour les</w:t>
      </w:r>
      <w:r w:rsidR="007F09A9" w:rsidRPr="000B7111">
        <w:rPr>
          <w:rFonts w:ascii="Arial" w:hAnsi="Arial"/>
          <w:b w:val="0"/>
          <w:spacing w:val="0"/>
          <w:sz w:val="20"/>
        </w:rPr>
        <w:t xml:space="preserve"> fr</w:t>
      </w:r>
      <w:r w:rsidR="0072087A" w:rsidRPr="000B7111">
        <w:rPr>
          <w:rFonts w:ascii="Arial" w:hAnsi="Arial"/>
          <w:b w:val="0"/>
          <w:spacing w:val="0"/>
          <w:sz w:val="20"/>
        </w:rPr>
        <w:t>a</w:t>
      </w:r>
      <w:r w:rsidR="00320792" w:rsidRPr="000B7111">
        <w:rPr>
          <w:rFonts w:ascii="Arial" w:hAnsi="Arial"/>
          <w:b w:val="0"/>
          <w:spacing w:val="0"/>
          <w:sz w:val="20"/>
        </w:rPr>
        <w:t>is d'échanges &amp;</w:t>
      </w:r>
      <w:r w:rsidR="00165F6E" w:rsidRPr="000B7111">
        <w:rPr>
          <w:rFonts w:ascii="Arial" w:hAnsi="Arial"/>
          <w:b w:val="0"/>
          <w:spacing w:val="0"/>
          <w:sz w:val="20"/>
        </w:rPr>
        <w:t xml:space="preserve"> convivialité, </w:t>
      </w:r>
      <w:r w:rsidR="00434587" w:rsidRPr="000B7111">
        <w:rPr>
          <w:rFonts w:ascii="Arial" w:hAnsi="Arial"/>
          <w:b w:val="0"/>
          <w:spacing w:val="0"/>
          <w:sz w:val="20"/>
        </w:rPr>
        <w:t>1</w:t>
      </w:r>
      <w:r w:rsidR="00D0226D" w:rsidRPr="000B7111">
        <w:rPr>
          <w:rFonts w:ascii="Arial" w:hAnsi="Arial"/>
          <w:b w:val="0"/>
          <w:spacing w:val="0"/>
          <w:sz w:val="20"/>
        </w:rPr>
        <w:t> </w:t>
      </w:r>
      <w:r w:rsidR="00434587" w:rsidRPr="000B7111">
        <w:rPr>
          <w:rFonts w:ascii="Arial" w:hAnsi="Arial"/>
          <w:b w:val="0"/>
          <w:spacing w:val="0"/>
          <w:sz w:val="20"/>
        </w:rPr>
        <w:t>5</w:t>
      </w:r>
      <w:r w:rsidR="000F6EAA" w:rsidRPr="000B7111">
        <w:rPr>
          <w:rFonts w:ascii="Arial" w:hAnsi="Arial"/>
          <w:b w:val="0"/>
          <w:spacing w:val="0"/>
          <w:sz w:val="20"/>
        </w:rPr>
        <w:t>00</w:t>
      </w:r>
      <w:r w:rsidR="0072087A" w:rsidRPr="000B7111">
        <w:rPr>
          <w:rFonts w:ascii="Arial" w:hAnsi="Arial"/>
          <w:b w:val="0"/>
          <w:spacing w:val="0"/>
          <w:sz w:val="20"/>
        </w:rPr>
        <w:t>€</w:t>
      </w:r>
      <w:r w:rsidR="007F09A9" w:rsidRPr="000B7111">
        <w:rPr>
          <w:rFonts w:ascii="Arial" w:hAnsi="Arial"/>
          <w:b w:val="0"/>
          <w:spacing w:val="0"/>
          <w:sz w:val="20"/>
        </w:rPr>
        <w:t xml:space="preserve"> de </w:t>
      </w:r>
      <w:r w:rsidR="0072087A" w:rsidRPr="000B7111">
        <w:rPr>
          <w:rFonts w:ascii="Arial" w:hAnsi="Arial"/>
          <w:b w:val="0"/>
          <w:spacing w:val="0"/>
          <w:sz w:val="20"/>
        </w:rPr>
        <w:t xml:space="preserve">frais de </w:t>
      </w:r>
      <w:r w:rsidR="007F09A9" w:rsidRPr="000B7111">
        <w:rPr>
          <w:rFonts w:ascii="Arial" w:hAnsi="Arial"/>
          <w:b w:val="0"/>
          <w:spacing w:val="0"/>
          <w:sz w:val="20"/>
        </w:rPr>
        <w:t>fonctionnement</w:t>
      </w:r>
      <w:r w:rsidR="0072087A" w:rsidRPr="000B7111">
        <w:rPr>
          <w:rFonts w:ascii="Arial" w:hAnsi="Arial"/>
          <w:b w:val="0"/>
          <w:spacing w:val="0"/>
          <w:sz w:val="20"/>
        </w:rPr>
        <w:t xml:space="preserve">, </w:t>
      </w:r>
      <w:r w:rsidR="00434587" w:rsidRPr="000B7111">
        <w:rPr>
          <w:rFonts w:ascii="Arial" w:hAnsi="Arial"/>
          <w:b w:val="0"/>
          <w:spacing w:val="0"/>
          <w:sz w:val="20"/>
        </w:rPr>
        <w:t>2</w:t>
      </w:r>
      <w:r w:rsidR="00004498" w:rsidRPr="000B7111">
        <w:rPr>
          <w:rFonts w:ascii="Arial" w:hAnsi="Arial"/>
          <w:b w:val="0"/>
          <w:spacing w:val="0"/>
          <w:sz w:val="20"/>
        </w:rPr>
        <w:t xml:space="preserve"> </w:t>
      </w:r>
      <w:r w:rsidR="000F6EAA" w:rsidRPr="000B7111">
        <w:rPr>
          <w:rFonts w:ascii="Arial" w:hAnsi="Arial"/>
          <w:b w:val="0"/>
          <w:spacing w:val="0"/>
          <w:sz w:val="20"/>
        </w:rPr>
        <w:t>000</w:t>
      </w:r>
      <w:r w:rsidR="008F1E2A" w:rsidRPr="000B7111">
        <w:rPr>
          <w:rFonts w:ascii="Arial" w:hAnsi="Arial"/>
          <w:b w:val="0"/>
          <w:spacing w:val="0"/>
          <w:sz w:val="20"/>
        </w:rPr>
        <w:t xml:space="preserve"> </w:t>
      </w:r>
      <w:r w:rsidR="0072087A" w:rsidRPr="000B7111">
        <w:rPr>
          <w:rFonts w:ascii="Arial" w:hAnsi="Arial"/>
          <w:b w:val="0"/>
          <w:spacing w:val="0"/>
          <w:sz w:val="20"/>
        </w:rPr>
        <w:t xml:space="preserve">€ pour ceux liés </w:t>
      </w:r>
      <w:r w:rsidR="007F09A9" w:rsidRPr="000B7111">
        <w:rPr>
          <w:rFonts w:ascii="Arial" w:hAnsi="Arial"/>
          <w:b w:val="0"/>
          <w:spacing w:val="0"/>
          <w:sz w:val="20"/>
        </w:rPr>
        <w:t xml:space="preserve">à </w:t>
      </w:r>
      <w:r w:rsidR="0072087A" w:rsidRPr="000B7111">
        <w:rPr>
          <w:rFonts w:ascii="Arial" w:hAnsi="Arial"/>
          <w:b w:val="0"/>
          <w:spacing w:val="0"/>
          <w:sz w:val="20"/>
        </w:rPr>
        <w:t xml:space="preserve">la </w:t>
      </w:r>
      <w:r w:rsidR="00354FDD" w:rsidRPr="000B7111">
        <w:rPr>
          <w:rFonts w:ascii="Arial" w:hAnsi="Arial"/>
          <w:b w:val="0"/>
          <w:spacing w:val="0"/>
          <w:sz w:val="20"/>
        </w:rPr>
        <w:t>communication</w:t>
      </w:r>
      <w:r w:rsidR="000D08FC" w:rsidRPr="000B7111">
        <w:rPr>
          <w:rFonts w:ascii="Arial" w:hAnsi="Arial"/>
          <w:b w:val="0"/>
          <w:spacing w:val="0"/>
          <w:sz w:val="20"/>
        </w:rPr>
        <w:t xml:space="preserve"> (dont la refonte du site internet)</w:t>
      </w:r>
      <w:r w:rsidR="008303BC" w:rsidRPr="000B7111">
        <w:rPr>
          <w:rFonts w:ascii="Arial" w:hAnsi="Arial"/>
          <w:b w:val="0"/>
          <w:spacing w:val="0"/>
          <w:sz w:val="20"/>
        </w:rPr>
        <w:t xml:space="preserve">, </w:t>
      </w:r>
      <w:r w:rsidR="00434587" w:rsidRPr="000B7111">
        <w:rPr>
          <w:rFonts w:ascii="Arial" w:hAnsi="Arial"/>
          <w:b w:val="0"/>
          <w:spacing w:val="0"/>
          <w:sz w:val="20"/>
        </w:rPr>
        <w:t>2</w:t>
      </w:r>
      <w:r w:rsidR="00240F3A" w:rsidRPr="000B7111">
        <w:rPr>
          <w:rFonts w:ascii="Arial" w:hAnsi="Arial"/>
          <w:b w:val="0"/>
          <w:spacing w:val="0"/>
          <w:sz w:val="20"/>
        </w:rPr>
        <w:t>00</w:t>
      </w:r>
      <w:r w:rsidR="0072087A" w:rsidRPr="000B7111">
        <w:rPr>
          <w:rFonts w:ascii="Arial" w:hAnsi="Arial"/>
          <w:b w:val="0"/>
          <w:spacing w:val="0"/>
          <w:sz w:val="20"/>
        </w:rPr>
        <w:t xml:space="preserve"> € </w:t>
      </w:r>
      <w:r w:rsidR="00300B88" w:rsidRPr="000B7111">
        <w:rPr>
          <w:rFonts w:ascii="Arial" w:hAnsi="Arial"/>
          <w:b w:val="0"/>
          <w:spacing w:val="0"/>
          <w:sz w:val="20"/>
        </w:rPr>
        <w:t>p</w:t>
      </w:r>
      <w:r w:rsidR="0072087A" w:rsidRPr="000B7111">
        <w:rPr>
          <w:rFonts w:ascii="Arial" w:hAnsi="Arial"/>
          <w:b w:val="0"/>
          <w:spacing w:val="0"/>
          <w:sz w:val="20"/>
        </w:rPr>
        <w:t>our les</w:t>
      </w:r>
      <w:r w:rsidR="007F09A9" w:rsidRPr="000B7111">
        <w:rPr>
          <w:rFonts w:ascii="Arial" w:hAnsi="Arial"/>
          <w:b w:val="0"/>
          <w:spacing w:val="0"/>
          <w:sz w:val="20"/>
        </w:rPr>
        <w:t xml:space="preserve"> formations</w:t>
      </w:r>
      <w:r w:rsidR="00BF24E0" w:rsidRPr="000B7111">
        <w:rPr>
          <w:rFonts w:ascii="Arial" w:hAnsi="Arial"/>
          <w:b w:val="0"/>
          <w:spacing w:val="0"/>
          <w:sz w:val="20"/>
        </w:rPr>
        <w:t xml:space="preserve"> et </w:t>
      </w:r>
      <w:r w:rsidR="00084D27" w:rsidRPr="000B7111">
        <w:rPr>
          <w:rFonts w:ascii="Arial" w:hAnsi="Arial"/>
          <w:b w:val="0"/>
          <w:spacing w:val="0"/>
          <w:sz w:val="20"/>
        </w:rPr>
        <w:t>colloques,</w:t>
      </w:r>
      <w:r w:rsidR="007F09A9" w:rsidRPr="000B7111">
        <w:rPr>
          <w:rFonts w:ascii="Arial" w:hAnsi="Arial"/>
          <w:b w:val="0"/>
          <w:spacing w:val="0"/>
          <w:sz w:val="20"/>
        </w:rPr>
        <w:t xml:space="preserve"> </w:t>
      </w:r>
      <w:r w:rsidR="00F971A8" w:rsidRPr="000B7111">
        <w:rPr>
          <w:rFonts w:ascii="Arial" w:hAnsi="Arial"/>
          <w:b w:val="0"/>
          <w:spacing w:val="0"/>
          <w:sz w:val="20"/>
        </w:rPr>
        <w:t>et</w:t>
      </w:r>
      <w:r w:rsidR="0072087A" w:rsidRPr="000B7111">
        <w:rPr>
          <w:rFonts w:ascii="Arial" w:hAnsi="Arial"/>
          <w:b w:val="0"/>
          <w:spacing w:val="0"/>
          <w:sz w:val="20"/>
        </w:rPr>
        <w:t xml:space="preserve"> </w:t>
      </w:r>
      <w:r w:rsidR="00434587" w:rsidRPr="000B7111">
        <w:rPr>
          <w:rFonts w:ascii="Arial" w:hAnsi="Arial"/>
          <w:b w:val="0"/>
          <w:spacing w:val="0"/>
          <w:sz w:val="20"/>
        </w:rPr>
        <w:t>5</w:t>
      </w:r>
      <w:r w:rsidR="00CF1F43" w:rsidRPr="000B7111">
        <w:rPr>
          <w:rFonts w:ascii="Arial" w:hAnsi="Arial"/>
          <w:b w:val="0"/>
          <w:spacing w:val="0"/>
          <w:sz w:val="20"/>
        </w:rPr>
        <w:t>00</w:t>
      </w:r>
      <w:r w:rsidR="0072087A" w:rsidRPr="000B7111">
        <w:rPr>
          <w:rFonts w:ascii="Arial" w:hAnsi="Arial"/>
          <w:b w:val="0"/>
          <w:spacing w:val="0"/>
          <w:sz w:val="20"/>
        </w:rPr>
        <w:t xml:space="preserve"> € de</w:t>
      </w:r>
      <w:r w:rsidR="00EC6CF1" w:rsidRPr="000B7111">
        <w:rPr>
          <w:rFonts w:ascii="Arial" w:hAnsi="Arial"/>
          <w:b w:val="0"/>
          <w:spacing w:val="0"/>
          <w:sz w:val="20"/>
        </w:rPr>
        <w:t xml:space="preserve"> frais divers.</w:t>
      </w:r>
    </w:p>
    <w:p w14:paraId="74472BED" w14:textId="77777777" w:rsidR="002B7ECB" w:rsidRDefault="002B7ECB" w:rsidP="00514496">
      <w:pPr>
        <w:ind w:left="360"/>
        <w:jc w:val="both"/>
        <w:rPr>
          <w:rFonts w:ascii="Arial" w:hAnsi="Arial"/>
          <w:b w:val="0"/>
          <w:spacing w:val="0"/>
          <w:sz w:val="20"/>
        </w:rPr>
      </w:pPr>
    </w:p>
    <w:p w14:paraId="333E8A96" w14:textId="77777777" w:rsidR="00F42520" w:rsidRDefault="00F42520" w:rsidP="008B76FC">
      <w:pPr>
        <w:jc w:val="both"/>
        <w:rPr>
          <w:rFonts w:ascii="Arial" w:hAnsi="Arial"/>
          <w:b w:val="0"/>
          <w:spacing w:val="0"/>
          <w:sz w:val="20"/>
        </w:rPr>
      </w:pPr>
    </w:p>
    <w:p w14:paraId="3EBAF91A" w14:textId="52804CA2" w:rsidR="00AC452E" w:rsidRDefault="00004498" w:rsidP="002801B4">
      <w:pPr>
        <w:jc w:val="both"/>
        <w:rPr>
          <w:rFonts w:ascii="Arial" w:hAnsi="Arial" w:cs="Arial"/>
          <w:b w:val="0"/>
          <w:bCs/>
          <w:spacing w:val="0"/>
          <w:sz w:val="20"/>
        </w:rPr>
      </w:pPr>
      <w:r>
        <w:rPr>
          <w:rFonts w:ascii="Arial" w:hAnsi="Arial" w:cs="Arial"/>
          <w:b w:val="0"/>
          <w:bCs/>
          <w:spacing w:val="0"/>
          <w:sz w:val="20"/>
        </w:rPr>
        <w:t>Avant de procéder</w:t>
      </w:r>
      <w:r w:rsidR="00FC3FCE" w:rsidRPr="00FC3FCE">
        <w:rPr>
          <w:rFonts w:ascii="Arial" w:hAnsi="Arial" w:cs="Arial"/>
          <w:b w:val="0"/>
          <w:bCs/>
          <w:spacing w:val="0"/>
          <w:sz w:val="20"/>
        </w:rPr>
        <w:t xml:space="preserve"> au </w:t>
      </w:r>
      <w:r w:rsidR="00FC3FCE" w:rsidRPr="008B76FC">
        <w:rPr>
          <w:rFonts w:ascii="Arial" w:hAnsi="Arial" w:cs="Arial"/>
          <w:bCs/>
          <w:spacing w:val="0"/>
          <w:sz w:val="20"/>
        </w:rPr>
        <w:t>vote des résolutions</w:t>
      </w:r>
      <w:r w:rsidR="00FC3FCE" w:rsidRPr="00FC3FCE">
        <w:rPr>
          <w:rFonts w:ascii="Arial" w:hAnsi="Arial" w:cs="Arial"/>
          <w:b w:val="0"/>
          <w:bCs/>
          <w:spacing w:val="0"/>
          <w:sz w:val="20"/>
        </w:rPr>
        <w:t xml:space="preserve"> inscrites à l’ordre du jour</w:t>
      </w:r>
      <w:r>
        <w:rPr>
          <w:rFonts w:ascii="Arial" w:hAnsi="Arial" w:cs="Arial"/>
          <w:b w:val="0"/>
          <w:bCs/>
          <w:spacing w:val="0"/>
          <w:sz w:val="20"/>
        </w:rPr>
        <w:t>, la Présidente est intervenue au sujet du renouvellement du conseil d’administration : s</w:t>
      </w:r>
      <w:r w:rsidR="003C23A3">
        <w:rPr>
          <w:rFonts w:ascii="Arial" w:hAnsi="Arial" w:cs="Arial"/>
          <w:b w:val="0"/>
          <w:bCs/>
          <w:spacing w:val="0"/>
          <w:sz w:val="20"/>
        </w:rPr>
        <w:t>uite au décès de  Richard SEROBAC</w:t>
      </w:r>
      <w:r>
        <w:rPr>
          <w:rFonts w:ascii="Arial" w:hAnsi="Arial" w:cs="Arial"/>
          <w:b w:val="0"/>
          <w:bCs/>
          <w:spacing w:val="0"/>
          <w:sz w:val="20"/>
        </w:rPr>
        <w:t xml:space="preserve"> en 2022</w:t>
      </w:r>
      <w:r w:rsidR="003C23A3">
        <w:rPr>
          <w:rFonts w:ascii="Arial" w:hAnsi="Arial" w:cs="Arial"/>
          <w:b w:val="0"/>
          <w:bCs/>
          <w:spacing w:val="0"/>
          <w:sz w:val="20"/>
        </w:rPr>
        <w:t>, un poste</w:t>
      </w:r>
      <w:r w:rsidR="00AC452E">
        <w:rPr>
          <w:rFonts w:ascii="Arial" w:hAnsi="Arial" w:cs="Arial"/>
          <w:b w:val="0"/>
          <w:bCs/>
          <w:spacing w:val="0"/>
          <w:sz w:val="20"/>
        </w:rPr>
        <w:t xml:space="preserve"> </w:t>
      </w:r>
      <w:r w:rsidR="003C23A3">
        <w:rPr>
          <w:rFonts w:ascii="Arial" w:hAnsi="Arial" w:cs="Arial"/>
          <w:b w:val="0"/>
          <w:bCs/>
          <w:spacing w:val="0"/>
          <w:sz w:val="20"/>
        </w:rPr>
        <w:t>d’administrateur est vacant</w:t>
      </w:r>
      <w:r>
        <w:rPr>
          <w:rFonts w:ascii="Arial" w:hAnsi="Arial" w:cs="Arial"/>
          <w:b w:val="0"/>
          <w:bCs/>
          <w:spacing w:val="0"/>
          <w:sz w:val="20"/>
        </w:rPr>
        <w:t> ; d</w:t>
      </w:r>
      <w:r w:rsidR="003C23A3">
        <w:rPr>
          <w:rFonts w:ascii="Arial" w:hAnsi="Arial" w:cs="Arial"/>
          <w:b w:val="0"/>
          <w:bCs/>
          <w:spacing w:val="0"/>
          <w:sz w:val="20"/>
        </w:rPr>
        <w:t>e plus</w:t>
      </w:r>
      <w:r w:rsidR="00AC452E">
        <w:rPr>
          <w:rFonts w:ascii="Arial" w:hAnsi="Arial" w:cs="Arial"/>
          <w:b w:val="0"/>
          <w:bCs/>
          <w:spacing w:val="0"/>
          <w:sz w:val="20"/>
        </w:rPr>
        <w:t>, Paul Gouraud expri</w:t>
      </w:r>
      <w:r w:rsidR="003C23A3">
        <w:rPr>
          <w:rFonts w:ascii="Arial" w:hAnsi="Arial" w:cs="Arial"/>
          <w:b w:val="0"/>
          <w:bCs/>
          <w:spacing w:val="0"/>
          <w:sz w:val="20"/>
        </w:rPr>
        <w:t>me le souhait de quitter le conseil d’administration tout en assurant des services pour l’</w:t>
      </w:r>
      <w:r>
        <w:rPr>
          <w:rFonts w:ascii="Arial" w:hAnsi="Arial" w:cs="Arial"/>
          <w:b w:val="0"/>
          <w:bCs/>
          <w:spacing w:val="0"/>
          <w:sz w:val="20"/>
        </w:rPr>
        <w:t>association.</w:t>
      </w:r>
    </w:p>
    <w:p w14:paraId="58CBBA96" w14:textId="77777777" w:rsidR="00004498" w:rsidRDefault="00004498" w:rsidP="002801B4">
      <w:pPr>
        <w:jc w:val="both"/>
        <w:rPr>
          <w:rFonts w:ascii="Arial" w:hAnsi="Arial" w:cs="Arial"/>
          <w:b w:val="0"/>
          <w:bCs/>
          <w:spacing w:val="0"/>
          <w:sz w:val="20"/>
        </w:rPr>
      </w:pPr>
    </w:p>
    <w:p w14:paraId="4EE0B329" w14:textId="77777777" w:rsidR="00004498" w:rsidRDefault="00004498" w:rsidP="00004498">
      <w:pPr>
        <w:jc w:val="both"/>
        <w:rPr>
          <w:rFonts w:ascii="Arial" w:hAnsi="Arial" w:cs="Arial"/>
          <w:b w:val="0"/>
          <w:bCs/>
          <w:spacing w:val="0"/>
          <w:sz w:val="20"/>
        </w:rPr>
      </w:pPr>
      <w:r>
        <w:rPr>
          <w:rFonts w:ascii="Arial" w:hAnsi="Arial" w:cs="Arial"/>
          <w:b w:val="0"/>
          <w:bCs/>
          <w:spacing w:val="0"/>
          <w:sz w:val="20"/>
        </w:rPr>
        <w:t>Deux adhérents, Philippe Malfa</w:t>
      </w:r>
      <w:r w:rsidR="00AC452E">
        <w:rPr>
          <w:rFonts w:ascii="Arial" w:hAnsi="Arial" w:cs="Arial"/>
          <w:b w:val="0"/>
          <w:bCs/>
          <w:spacing w:val="0"/>
          <w:sz w:val="20"/>
        </w:rPr>
        <w:t>it et Isabelle Gauquelin</w:t>
      </w:r>
      <w:r>
        <w:rPr>
          <w:rFonts w:ascii="Arial" w:hAnsi="Arial" w:cs="Arial"/>
          <w:b w:val="0"/>
          <w:bCs/>
          <w:spacing w:val="0"/>
          <w:sz w:val="20"/>
        </w:rPr>
        <w:t>, ont présenté leur candidature.</w:t>
      </w:r>
    </w:p>
    <w:p w14:paraId="0D6599FB" w14:textId="308BD0FF" w:rsidR="00AC452E" w:rsidRDefault="00004498" w:rsidP="00004498">
      <w:pPr>
        <w:jc w:val="both"/>
        <w:rPr>
          <w:rFonts w:ascii="Arial" w:hAnsi="Arial" w:cs="Arial"/>
          <w:b w:val="0"/>
          <w:bCs/>
          <w:spacing w:val="0"/>
          <w:sz w:val="20"/>
        </w:rPr>
      </w:pPr>
      <w:r>
        <w:rPr>
          <w:rFonts w:ascii="Arial" w:hAnsi="Arial" w:cs="Arial"/>
          <w:b w:val="0"/>
          <w:bCs/>
          <w:spacing w:val="0"/>
          <w:sz w:val="20"/>
        </w:rPr>
        <w:t>L’é</w:t>
      </w:r>
      <w:r w:rsidR="00AC452E">
        <w:rPr>
          <w:rFonts w:ascii="Arial" w:hAnsi="Arial" w:cs="Arial"/>
          <w:b w:val="0"/>
          <w:bCs/>
          <w:spacing w:val="0"/>
          <w:sz w:val="20"/>
        </w:rPr>
        <w:t>quipe de douze admin</w:t>
      </w:r>
      <w:r>
        <w:rPr>
          <w:rFonts w:ascii="Arial" w:hAnsi="Arial" w:cs="Arial"/>
          <w:b w:val="0"/>
          <w:bCs/>
          <w:spacing w:val="0"/>
          <w:sz w:val="20"/>
        </w:rPr>
        <w:t>i</w:t>
      </w:r>
      <w:r w:rsidR="00AC452E">
        <w:rPr>
          <w:rFonts w:ascii="Arial" w:hAnsi="Arial" w:cs="Arial"/>
          <w:b w:val="0"/>
          <w:bCs/>
          <w:spacing w:val="0"/>
          <w:sz w:val="20"/>
        </w:rPr>
        <w:t xml:space="preserve">strateurs proposée aux votes est </w:t>
      </w:r>
      <w:r>
        <w:rPr>
          <w:rFonts w:ascii="Arial" w:hAnsi="Arial" w:cs="Arial"/>
          <w:b w:val="0"/>
          <w:bCs/>
          <w:spacing w:val="0"/>
          <w:sz w:val="20"/>
        </w:rPr>
        <w:t xml:space="preserve">donc composée des dix </w:t>
      </w:r>
      <w:r w:rsidR="00AC452E">
        <w:rPr>
          <w:rFonts w:ascii="Arial" w:hAnsi="Arial" w:cs="Arial"/>
          <w:b w:val="0"/>
          <w:bCs/>
          <w:spacing w:val="0"/>
          <w:sz w:val="20"/>
        </w:rPr>
        <w:t>autres anciens membres, plus M</w:t>
      </w:r>
      <w:r>
        <w:rPr>
          <w:rFonts w:ascii="Arial" w:hAnsi="Arial" w:cs="Arial"/>
          <w:b w:val="0"/>
          <w:bCs/>
          <w:spacing w:val="0"/>
          <w:sz w:val="20"/>
        </w:rPr>
        <w:t>.</w:t>
      </w:r>
      <w:r w:rsidR="00AC452E">
        <w:rPr>
          <w:rFonts w:ascii="Arial" w:hAnsi="Arial" w:cs="Arial"/>
          <w:b w:val="0"/>
          <w:bCs/>
          <w:spacing w:val="0"/>
          <w:sz w:val="20"/>
        </w:rPr>
        <w:t xml:space="preserve"> Malfait et Mme Gauquelin (remplaçant M Gouraud et M</w:t>
      </w:r>
      <w:r>
        <w:rPr>
          <w:rFonts w:ascii="Arial" w:hAnsi="Arial" w:cs="Arial"/>
          <w:b w:val="0"/>
          <w:bCs/>
          <w:spacing w:val="0"/>
          <w:sz w:val="20"/>
        </w:rPr>
        <w:t xml:space="preserve">. </w:t>
      </w:r>
      <w:r w:rsidR="00AC452E">
        <w:rPr>
          <w:rFonts w:ascii="Arial" w:hAnsi="Arial" w:cs="Arial"/>
          <w:b w:val="0"/>
          <w:bCs/>
          <w:spacing w:val="0"/>
          <w:sz w:val="20"/>
        </w:rPr>
        <w:t>Serobac</w:t>
      </w:r>
      <w:r>
        <w:rPr>
          <w:rFonts w:ascii="Arial" w:hAnsi="Arial" w:cs="Arial"/>
          <w:b w:val="0"/>
          <w:bCs/>
          <w:spacing w:val="0"/>
          <w:sz w:val="20"/>
        </w:rPr>
        <w:t>).</w:t>
      </w:r>
    </w:p>
    <w:p w14:paraId="2354C711" w14:textId="77777777" w:rsidR="00AC452E" w:rsidRDefault="00AC452E" w:rsidP="002801B4">
      <w:pPr>
        <w:jc w:val="both"/>
        <w:rPr>
          <w:rFonts w:ascii="Arial" w:hAnsi="Arial" w:cs="Arial"/>
          <w:b w:val="0"/>
          <w:bCs/>
          <w:spacing w:val="0"/>
          <w:sz w:val="20"/>
        </w:rPr>
      </w:pPr>
    </w:p>
    <w:p w14:paraId="0DED3361" w14:textId="0DD0EE5B" w:rsidR="007F09A9" w:rsidRDefault="007F09A9" w:rsidP="002801B4">
      <w:pPr>
        <w:jc w:val="both"/>
        <w:rPr>
          <w:rFonts w:ascii="Arial" w:hAnsi="Arial"/>
          <w:b w:val="0"/>
          <w:spacing w:val="0"/>
          <w:sz w:val="20"/>
        </w:rPr>
      </w:pPr>
      <w:r>
        <w:rPr>
          <w:rFonts w:ascii="Arial" w:hAnsi="Arial"/>
          <w:b w:val="0"/>
          <w:spacing w:val="0"/>
          <w:sz w:val="20"/>
        </w:rPr>
        <w:t>1</w:t>
      </w:r>
      <w:r>
        <w:rPr>
          <w:rFonts w:ascii="Arial" w:hAnsi="Arial"/>
          <w:b w:val="0"/>
          <w:spacing w:val="0"/>
          <w:sz w:val="20"/>
          <w:vertAlign w:val="superscript"/>
        </w:rPr>
        <w:t>ère</w:t>
      </w:r>
      <w:r>
        <w:rPr>
          <w:rFonts w:ascii="Arial" w:hAnsi="Arial"/>
          <w:b w:val="0"/>
          <w:spacing w:val="0"/>
          <w:sz w:val="20"/>
        </w:rPr>
        <w:t xml:space="preserve"> résolution</w:t>
      </w:r>
      <w:r>
        <w:rPr>
          <w:rFonts w:ascii="Arial" w:hAnsi="Arial"/>
          <w:b w:val="0"/>
          <w:spacing w:val="0"/>
          <w:sz w:val="20"/>
        </w:rPr>
        <w:tab/>
        <w:t>: quitus au</w:t>
      </w:r>
      <w:r w:rsidR="00C50F65">
        <w:rPr>
          <w:rFonts w:ascii="Arial" w:hAnsi="Arial"/>
          <w:b w:val="0"/>
          <w:spacing w:val="0"/>
          <w:sz w:val="20"/>
        </w:rPr>
        <w:t xml:space="preserve"> conseil d'administration pour sa gestion de l'association au titre de</w:t>
      </w:r>
      <w:r w:rsidR="00F42520">
        <w:rPr>
          <w:rFonts w:ascii="Arial" w:hAnsi="Arial"/>
          <w:b w:val="0"/>
          <w:spacing w:val="0"/>
          <w:sz w:val="20"/>
        </w:rPr>
        <w:t xml:space="preserve"> l'exercice clos le 31/12/2022</w:t>
      </w:r>
    </w:p>
    <w:p w14:paraId="5FD8D3F9" w14:textId="2D4D4733" w:rsidR="007F09A9" w:rsidRDefault="007F09A9" w:rsidP="002801B4">
      <w:pPr>
        <w:jc w:val="both"/>
        <w:rPr>
          <w:rFonts w:ascii="Arial" w:hAnsi="Arial"/>
          <w:b w:val="0"/>
          <w:spacing w:val="0"/>
          <w:sz w:val="20"/>
        </w:rPr>
      </w:pPr>
      <w:r>
        <w:rPr>
          <w:rFonts w:ascii="Arial" w:hAnsi="Arial"/>
          <w:b w:val="0"/>
          <w:spacing w:val="0"/>
          <w:sz w:val="20"/>
        </w:rPr>
        <w:lastRenderedPageBreak/>
        <w:t xml:space="preserve">2 </w:t>
      </w:r>
      <w:r>
        <w:rPr>
          <w:rFonts w:ascii="Arial" w:hAnsi="Arial"/>
          <w:b w:val="0"/>
          <w:spacing w:val="0"/>
          <w:sz w:val="20"/>
          <w:vertAlign w:val="superscript"/>
        </w:rPr>
        <w:t>ème</w:t>
      </w:r>
      <w:r>
        <w:rPr>
          <w:rFonts w:ascii="Arial" w:hAnsi="Arial"/>
          <w:b w:val="0"/>
          <w:spacing w:val="0"/>
          <w:sz w:val="20"/>
        </w:rPr>
        <w:t xml:space="preserve"> résolution</w:t>
      </w:r>
      <w:r>
        <w:rPr>
          <w:rFonts w:ascii="Arial" w:hAnsi="Arial"/>
          <w:b w:val="0"/>
          <w:spacing w:val="0"/>
          <w:sz w:val="20"/>
        </w:rPr>
        <w:tab/>
        <w:t>: approbatio</w:t>
      </w:r>
      <w:r w:rsidR="00F42520">
        <w:rPr>
          <w:rFonts w:ascii="Arial" w:hAnsi="Arial"/>
          <w:b w:val="0"/>
          <w:spacing w:val="0"/>
          <w:sz w:val="20"/>
        </w:rPr>
        <w:t>n des comptes de l’exercice 2022</w:t>
      </w:r>
      <w:r w:rsidR="003B3614">
        <w:rPr>
          <w:rFonts w:ascii="Arial" w:hAnsi="Arial"/>
          <w:b w:val="0"/>
          <w:spacing w:val="0"/>
          <w:sz w:val="20"/>
        </w:rPr>
        <w:t xml:space="preserve"> et de l’affectation du résultat</w:t>
      </w:r>
      <w:r w:rsidR="00DF0028">
        <w:rPr>
          <w:rFonts w:ascii="Arial" w:hAnsi="Arial"/>
          <w:b w:val="0"/>
          <w:spacing w:val="0"/>
          <w:sz w:val="20"/>
        </w:rPr>
        <w:t xml:space="preserve"> proposée par le Conseil d’Administration.</w:t>
      </w:r>
    </w:p>
    <w:p w14:paraId="1C48F018" w14:textId="61258AF8" w:rsidR="00EC3801" w:rsidRDefault="007F09A9" w:rsidP="00EC3801">
      <w:pPr>
        <w:rPr>
          <w:rFonts w:ascii="Arial" w:hAnsi="Arial"/>
          <w:b w:val="0"/>
          <w:spacing w:val="0"/>
          <w:sz w:val="20"/>
        </w:rPr>
      </w:pPr>
      <w:r>
        <w:rPr>
          <w:rFonts w:ascii="Arial" w:hAnsi="Arial"/>
          <w:b w:val="0"/>
          <w:spacing w:val="0"/>
          <w:sz w:val="20"/>
        </w:rPr>
        <w:t>3</w:t>
      </w:r>
      <w:r>
        <w:rPr>
          <w:rFonts w:ascii="Arial" w:hAnsi="Arial"/>
          <w:b w:val="0"/>
          <w:spacing w:val="0"/>
          <w:sz w:val="20"/>
          <w:vertAlign w:val="superscript"/>
        </w:rPr>
        <w:t xml:space="preserve"> ème</w:t>
      </w:r>
      <w:r>
        <w:rPr>
          <w:rFonts w:ascii="Arial" w:hAnsi="Arial"/>
          <w:b w:val="0"/>
          <w:spacing w:val="0"/>
          <w:sz w:val="20"/>
        </w:rPr>
        <w:t xml:space="preserve"> résolution</w:t>
      </w:r>
      <w:r>
        <w:rPr>
          <w:rFonts w:ascii="Arial" w:hAnsi="Arial"/>
          <w:b w:val="0"/>
          <w:spacing w:val="0"/>
          <w:sz w:val="20"/>
        </w:rPr>
        <w:tab/>
        <w:t>: adoption du budget p</w:t>
      </w:r>
      <w:r w:rsidR="008303BC">
        <w:rPr>
          <w:rFonts w:ascii="Arial" w:hAnsi="Arial"/>
          <w:b w:val="0"/>
          <w:spacing w:val="0"/>
          <w:sz w:val="20"/>
        </w:rPr>
        <w:t>révisionnel pour l'ex</w:t>
      </w:r>
      <w:r w:rsidR="000E4653">
        <w:rPr>
          <w:rFonts w:ascii="Arial" w:hAnsi="Arial"/>
          <w:b w:val="0"/>
          <w:spacing w:val="0"/>
          <w:sz w:val="20"/>
        </w:rPr>
        <w:t>ercice 202</w:t>
      </w:r>
      <w:r w:rsidR="00F42520">
        <w:rPr>
          <w:rFonts w:ascii="Arial" w:hAnsi="Arial"/>
          <w:b w:val="0"/>
          <w:spacing w:val="0"/>
          <w:sz w:val="20"/>
        </w:rPr>
        <w:t>3</w:t>
      </w:r>
      <w:r w:rsidR="003B3614">
        <w:rPr>
          <w:rFonts w:ascii="Arial" w:hAnsi="Arial"/>
          <w:b w:val="0"/>
          <w:spacing w:val="0"/>
          <w:sz w:val="20"/>
        </w:rPr>
        <w:t xml:space="preserve"> dont une subvention de </w:t>
      </w:r>
      <w:r w:rsidR="00F42520">
        <w:rPr>
          <w:rFonts w:ascii="Arial" w:hAnsi="Arial"/>
          <w:b w:val="0"/>
          <w:spacing w:val="0"/>
          <w:sz w:val="20"/>
        </w:rPr>
        <w:t>25</w:t>
      </w:r>
      <w:r w:rsidR="003B3614">
        <w:rPr>
          <w:rFonts w:ascii="Arial" w:hAnsi="Arial"/>
          <w:b w:val="0"/>
          <w:spacing w:val="0"/>
          <w:sz w:val="20"/>
        </w:rPr>
        <w:t> 000 euros pour la Recherche</w:t>
      </w:r>
      <w:r>
        <w:rPr>
          <w:rFonts w:ascii="Arial" w:hAnsi="Arial"/>
          <w:b w:val="0"/>
          <w:spacing w:val="0"/>
          <w:sz w:val="20"/>
        </w:rPr>
        <w:t>,</w:t>
      </w:r>
    </w:p>
    <w:p w14:paraId="12EAB1FC" w14:textId="2D59939A" w:rsidR="00F42520" w:rsidRDefault="00F42520" w:rsidP="00F42520">
      <w:pPr>
        <w:rPr>
          <w:rFonts w:ascii="Arial" w:hAnsi="Arial"/>
          <w:b w:val="0"/>
          <w:spacing w:val="0"/>
          <w:sz w:val="20"/>
        </w:rPr>
      </w:pPr>
      <w:r>
        <w:rPr>
          <w:rFonts w:ascii="Arial" w:hAnsi="Arial"/>
          <w:b w:val="0"/>
          <w:spacing w:val="0"/>
          <w:sz w:val="20"/>
        </w:rPr>
        <w:t>4</w:t>
      </w:r>
      <w:r>
        <w:rPr>
          <w:rFonts w:ascii="Arial" w:hAnsi="Arial"/>
          <w:b w:val="0"/>
          <w:spacing w:val="0"/>
          <w:sz w:val="20"/>
          <w:vertAlign w:val="superscript"/>
        </w:rPr>
        <w:t xml:space="preserve"> ème</w:t>
      </w:r>
      <w:r>
        <w:rPr>
          <w:rFonts w:ascii="Arial" w:hAnsi="Arial"/>
          <w:b w:val="0"/>
          <w:spacing w:val="0"/>
          <w:sz w:val="20"/>
        </w:rPr>
        <w:t xml:space="preserve"> résolution</w:t>
      </w:r>
      <w:r>
        <w:rPr>
          <w:rFonts w:ascii="Arial" w:hAnsi="Arial"/>
          <w:b w:val="0"/>
          <w:spacing w:val="0"/>
          <w:sz w:val="20"/>
        </w:rPr>
        <w:tab/>
        <w:t>: élection</w:t>
      </w:r>
      <w:r w:rsidR="00B72D9E">
        <w:rPr>
          <w:rFonts w:ascii="Arial" w:hAnsi="Arial"/>
          <w:b w:val="0"/>
          <w:spacing w:val="0"/>
          <w:sz w:val="20"/>
        </w:rPr>
        <w:t xml:space="preserve"> du conseil d’administration.</w:t>
      </w:r>
    </w:p>
    <w:p w14:paraId="352F8D21" w14:textId="77777777" w:rsidR="00582EF1" w:rsidRDefault="00582EF1">
      <w:pPr>
        <w:rPr>
          <w:rFonts w:ascii="Arial" w:hAnsi="Arial"/>
          <w:b w:val="0"/>
          <w:spacing w:val="0"/>
          <w:sz w:val="20"/>
        </w:rPr>
      </w:pPr>
    </w:p>
    <w:p w14:paraId="2445756C" w14:textId="46F2C994" w:rsidR="008175DE" w:rsidRDefault="000D08FC" w:rsidP="008175DE">
      <w:pPr>
        <w:jc w:val="both"/>
        <w:rPr>
          <w:rFonts w:ascii="Arial" w:hAnsi="Arial"/>
          <w:b w:val="0"/>
          <w:spacing w:val="0"/>
          <w:sz w:val="20"/>
        </w:rPr>
      </w:pPr>
      <w:r>
        <w:rPr>
          <w:rFonts w:ascii="Arial" w:hAnsi="Arial"/>
          <w:b w:val="0"/>
          <w:spacing w:val="0"/>
          <w:sz w:val="20"/>
        </w:rPr>
        <w:t xml:space="preserve">Sur </w:t>
      </w:r>
      <w:r w:rsidR="00004498" w:rsidRPr="00D0226D">
        <w:rPr>
          <w:rFonts w:ascii="Arial" w:hAnsi="Arial"/>
          <w:b w:val="0"/>
          <w:spacing w:val="0"/>
          <w:sz w:val="20"/>
          <w:highlight w:val="green"/>
        </w:rPr>
        <w:t>125</w:t>
      </w:r>
      <w:r w:rsidR="002625BD" w:rsidRPr="00D0226D">
        <w:rPr>
          <w:rFonts w:ascii="Arial" w:hAnsi="Arial"/>
          <w:b w:val="0"/>
          <w:spacing w:val="0"/>
          <w:sz w:val="20"/>
          <w:highlight w:val="green"/>
        </w:rPr>
        <w:t xml:space="preserve"> </w:t>
      </w:r>
      <w:r w:rsidR="008175DE" w:rsidRPr="00D0226D">
        <w:rPr>
          <w:rFonts w:ascii="Arial" w:hAnsi="Arial"/>
          <w:b w:val="0"/>
          <w:spacing w:val="0"/>
          <w:sz w:val="20"/>
          <w:highlight w:val="green"/>
        </w:rPr>
        <w:t>adhérents ayant droit de vote</w:t>
      </w:r>
      <w:r w:rsidR="008175DE">
        <w:rPr>
          <w:rFonts w:ascii="Arial" w:hAnsi="Arial"/>
          <w:b w:val="0"/>
          <w:spacing w:val="0"/>
          <w:sz w:val="20"/>
        </w:rPr>
        <w:t xml:space="preserve"> (à jour de cotisation </w:t>
      </w:r>
      <w:r w:rsidR="002625BD">
        <w:rPr>
          <w:rFonts w:ascii="Arial" w:hAnsi="Arial"/>
          <w:b w:val="0"/>
          <w:spacing w:val="0"/>
          <w:sz w:val="20"/>
        </w:rPr>
        <w:t>sur la période allant du 1</w:t>
      </w:r>
      <w:r w:rsidR="002625BD" w:rsidRPr="002625BD">
        <w:rPr>
          <w:rFonts w:ascii="Arial" w:hAnsi="Arial"/>
          <w:b w:val="0"/>
          <w:spacing w:val="0"/>
          <w:sz w:val="20"/>
          <w:vertAlign w:val="superscript"/>
        </w:rPr>
        <w:t>er</w:t>
      </w:r>
      <w:r>
        <w:rPr>
          <w:rFonts w:ascii="Arial" w:hAnsi="Arial"/>
          <w:b w:val="0"/>
          <w:spacing w:val="0"/>
          <w:sz w:val="20"/>
        </w:rPr>
        <w:t xml:space="preserve"> janvier 202</w:t>
      </w:r>
      <w:r w:rsidR="00F42520">
        <w:rPr>
          <w:rFonts w:ascii="Arial" w:hAnsi="Arial"/>
          <w:b w:val="0"/>
          <w:spacing w:val="0"/>
          <w:sz w:val="20"/>
        </w:rPr>
        <w:t>2 au 31 décembre 2022</w:t>
      </w:r>
      <w:r w:rsidR="008F1E2A">
        <w:rPr>
          <w:rFonts w:ascii="Arial" w:hAnsi="Arial"/>
          <w:b w:val="0"/>
          <w:spacing w:val="0"/>
          <w:sz w:val="20"/>
        </w:rPr>
        <w:t>)</w:t>
      </w:r>
      <w:r w:rsidR="00F42520">
        <w:rPr>
          <w:rFonts w:ascii="Arial" w:hAnsi="Arial"/>
          <w:b w:val="0"/>
          <w:spacing w:val="0"/>
          <w:sz w:val="20"/>
        </w:rPr>
        <w:t>, 59</w:t>
      </w:r>
      <w:r>
        <w:rPr>
          <w:rFonts w:ascii="Arial" w:hAnsi="Arial"/>
          <w:b w:val="0"/>
          <w:spacing w:val="0"/>
          <w:sz w:val="20"/>
        </w:rPr>
        <w:t xml:space="preserve"> </w:t>
      </w:r>
      <w:r w:rsidR="008175DE">
        <w:rPr>
          <w:rFonts w:ascii="Arial" w:hAnsi="Arial"/>
          <w:b w:val="0"/>
          <w:spacing w:val="0"/>
          <w:sz w:val="20"/>
        </w:rPr>
        <w:t xml:space="preserve">personnes </w:t>
      </w:r>
      <w:r>
        <w:rPr>
          <w:rFonts w:ascii="Arial" w:hAnsi="Arial"/>
          <w:b w:val="0"/>
          <w:spacing w:val="0"/>
          <w:sz w:val="20"/>
        </w:rPr>
        <w:t xml:space="preserve">ont voté, </w:t>
      </w:r>
      <w:r w:rsidR="008318B9">
        <w:rPr>
          <w:rFonts w:ascii="Arial" w:hAnsi="Arial"/>
          <w:b w:val="0"/>
          <w:spacing w:val="0"/>
          <w:sz w:val="20"/>
        </w:rPr>
        <w:t xml:space="preserve">dont </w:t>
      </w:r>
      <w:r w:rsidR="00571E41">
        <w:rPr>
          <w:rFonts w:ascii="Arial" w:hAnsi="Arial"/>
          <w:b w:val="0"/>
          <w:spacing w:val="0"/>
          <w:sz w:val="20"/>
        </w:rPr>
        <w:t>17 étaient présentes et 42</w:t>
      </w:r>
      <w:r w:rsidR="008318B9">
        <w:rPr>
          <w:rFonts w:ascii="Arial" w:hAnsi="Arial"/>
          <w:b w:val="0"/>
          <w:spacing w:val="0"/>
          <w:sz w:val="20"/>
        </w:rPr>
        <w:t xml:space="preserve"> avaient envoyé</w:t>
      </w:r>
      <w:r>
        <w:rPr>
          <w:rFonts w:ascii="Arial" w:hAnsi="Arial"/>
          <w:b w:val="0"/>
          <w:spacing w:val="0"/>
          <w:sz w:val="20"/>
        </w:rPr>
        <w:t xml:space="preserve"> un pouvoir</w:t>
      </w:r>
      <w:r w:rsidR="008318B9">
        <w:rPr>
          <w:rFonts w:ascii="Arial" w:hAnsi="Arial"/>
          <w:b w:val="0"/>
          <w:spacing w:val="0"/>
          <w:sz w:val="20"/>
        </w:rPr>
        <w:t>. Le</w:t>
      </w:r>
      <w:r w:rsidR="006255C2">
        <w:rPr>
          <w:rFonts w:ascii="Arial" w:hAnsi="Arial"/>
          <w:b w:val="0"/>
          <w:spacing w:val="0"/>
          <w:sz w:val="20"/>
        </w:rPr>
        <w:t xml:space="preserve"> taux de participation </w:t>
      </w:r>
      <w:r w:rsidR="00AE0283">
        <w:rPr>
          <w:rFonts w:ascii="Arial" w:hAnsi="Arial"/>
          <w:b w:val="0"/>
          <w:spacing w:val="0"/>
          <w:sz w:val="20"/>
        </w:rPr>
        <w:t>s’est donc élevé à</w:t>
      </w:r>
      <w:r w:rsidR="006255C2">
        <w:rPr>
          <w:rFonts w:ascii="Arial" w:hAnsi="Arial"/>
          <w:b w:val="0"/>
          <w:spacing w:val="0"/>
          <w:sz w:val="20"/>
        </w:rPr>
        <w:t xml:space="preserve"> </w:t>
      </w:r>
      <w:r w:rsidR="00D0226D" w:rsidRPr="00D0226D">
        <w:rPr>
          <w:rFonts w:ascii="Arial" w:hAnsi="Arial"/>
          <w:b w:val="0"/>
          <w:spacing w:val="0"/>
          <w:sz w:val="20"/>
          <w:highlight w:val="green"/>
        </w:rPr>
        <w:t>47.2</w:t>
      </w:r>
      <w:r w:rsidR="008175DE" w:rsidRPr="00D0226D">
        <w:rPr>
          <w:rFonts w:ascii="Arial" w:hAnsi="Arial"/>
          <w:b w:val="0"/>
          <w:spacing w:val="0"/>
          <w:sz w:val="20"/>
          <w:highlight w:val="green"/>
        </w:rPr>
        <w:t xml:space="preserve"> %</w:t>
      </w:r>
    </w:p>
    <w:p w14:paraId="17B6867B" w14:textId="77777777" w:rsidR="008175DE" w:rsidRDefault="008175DE" w:rsidP="004A32C1">
      <w:pPr>
        <w:rPr>
          <w:rFonts w:ascii="Arial" w:hAnsi="Arial"/>
          <w:b w:val="0"/>
          <w:spacing w:val="0"/>
          <w:sz w:val="20"/>
        </w:rPr>
      </w:pPr>
    </w:p>
    <w:p w14:paraId="5051D2C8" w14:textId="77777777" w:rsidR="007F09A9" w:rsidRDefault="007F09A9">
      <w:pPr>
        <w:rPr>
          <w:rFonts w:ascii="Arial" w:hAnsi="Arial"/>
          <w:b w:val="0"/>
          <w:spacing w:val="0"/>
          <w:sz w:val="20"/>
        </w:rPr>
      </w:pPr>
    </w:p>
    <w:p w14:paraId="6E10220A" w14:textId="1D41DBDA" w:rsidR="00FC3FCE" w:rsidRPr="00FC3FCE" w:rsidRDefault="00FC3FCE" w:rsidP="00FC3FCE">
      <w:pPr>
        <w:rPr>
          <w:rFonts w:ascii="Arial" w:hAnsi="Arial"/>
          <w:spacing w:val="0"/>
          <w:sz w:val="20"/>
          <w:u w:val="single"/>
        </w:rPr>
      </w:pPr>
      <w:r w:rsidRPr="00FC3FCE">
        <w:rPr>
          <w:rFonts w:ascii="Arial" w:hAnsi="Arial"/>
          <w:spacing w:val="0"/>
          <w:sz w:val="20"/>
          <w:u w:val="single"/>
        </w:rPr>
        <w:t xml:space="preserve">Résolution N° 1 : quitus au conseil d'administration pour sa gestion de l'association au titre </w:t>
      </w:r>
      <w:r w:rsidR="00EC3801">
        <w:rPr>
          <w:rFonts w:ascii="Arial" w:hAnsi="Arial"/>
          <w:spacing w:val="0"/>
          <w:sz w:val="20"/>
          <w:u w:val="single"/>
        </w:rPr>
        <w:t>de l'exercice clos le 31/12/202</w:t>
      </w:r>
      <w:r w:rsidR="00D23236">
        <w:rPr>
          <w:rFonts w:ascii="Arial" w:hAnsi="Arial"/>
          <w:spacing w:val="0"/>
          <w:sz w:val="20"/>
          <w:u w:val="single"/>
        </w:rPr>
        <w:t>2</w:t>
      </w:r>
    </w:p>
    <w:p w14:paraId="7BF6BC3C" w14:textId="3BD4D4A1" w:rsidR="00FC3FCE" w:rsidRDefault="00FC3FCE" w:rsidP="00D14395">
      <w:pPr>
        <w:jc w:val="both"/>
        <w:rPr>
          <w:rFonts w:ascii="Arial" w:hAnsi="Arial"/>
          <w:b w:val="0"/>
          <w:spacing w:val="0"/>
          <w:sz w:val="20"/>
        </w:rPr>
      </w:pPr>
      <w:r w:rsidRPr="00FC3FCE">
        <w:rPr>
          <w:rFonts w:ascii="Arial" w:hAnsi="Arial"/>
          <w:b w:val="0"/>
          <w:spacing w:val="0"/>
          <w:sz w:val="20"/>
        </w:rPr>
        <w:t xml:space="preserve">L’Assemblée Générale donne quitus au conseil d’administration </w:t>
      </w:r>
      <w:r>
        <w:rPr>
          <w:rFonts w:ascii="Arial" w:hAnsi="Arial"/>
          <w:b w:val="0"/>
          <w:spacing w:val="0"/>
          <w:sz w:val="20"/>
        </w:rPr>
        <w:t xml:space="preserve">pour sa gestion de l’association au titre </w:t>
      </w:r>
      <w:r w:rsidR="00731257">
        <w:rPr>
          <w:rFonts w:ascii="Arial" w:hAnsi="Arial"/>
          <w:b w:val="0"/>
          <w:spacing w:val="0"/>
          <w:sz w:val="20"/>
        </w:rPr>
        <w:t>de l’exercice clos le 31</w:t>
      </w:r>
      <w:r w:rsidR="00D23236">
        <w:rPr>
          <w:rFonts w:ascii="Arial" w:hAnsi="Arial"/>
          <w:b w:val="0"/>
          <w:spacing w:val="0"/>
          <w:sz w:val="20"/>
        </w:rPr>
        <w:t>/12/2022</w:t>
      </w:r>
    </w:p>
    <w:p w14:paraId="43A04B7F" w14:textId="77777777" w:rsidR="00FC3FCE" w:rsidRDefault="00FC3FCE" w:rsidP="00FC3FCE">
      <w:pPr>
        <w:rPr>
          <w:rFonts w:ascii="Arial" w:hAnsi="Arial"/>
          <w:b w:val="0"/>
          <w:spacing w:val="0"/>
          <w:sz w:val="20"/>
        </w:rPr>
      </w:pPr>
    </w:p>
    <w:p w14:paraId="777D3128" w14:textId="77777777" w:rsidR="00FC3FCE" w:rsidRPr="00FC3FCE" w:rsidRDefault="00C82B5D" w:rsidP="00FC3FCE">
      <w:pPr>
        <w:rPr>
          <w:rFonts w:ascii="Arial" w:hAnsi="Arial"/>
          <w:b w:val="0"/>
          <w:spacing w:val="0"/>
          <w:sz w:val="20"/>
        </w:rPr>
      </w:pPr>
      <w:r>
        <w:rPr>
          <w:rFonts w:ascii="Arial" w:hAnsi="Arial"/>
          <w:b w:val="0"/>
          <w:spacing w:val="0"/>
          <w:sz w:val="20"/>
        </w:rPr>
        <w:t>Cette résolution est adoptée à</w:t>
      </w:r>
      <w:r w:rsidR="00FC3FCE">
        <w:rPr>
          <w:rFonts w:ascii="Arial" w:hAnsi="Arial"/>
          <w:b w:val="0"/>
          <w:spacing w:val="0"/>
          <w:sz w:val="20"/>
        </w:rPr>
        <w:t xml:space="preserve"> l’unanimité </w:t>
      </w:r>
      <w:r w:rsidR="008175DE">
        <w:rPr>
          <w:rFonts w:ascii="Arial" w:hAnsi="Arial"/>
          <w:b w:val="0"/>
          <w:spacing w:val="0"/>
          <w:sz w:val="20"/>
        </w:rPr>
        <w:t xml:space="preserve">des adhérents </w:t>
      </w:r>
      <w:r w:rsidR="00EC3801">
        <w:rPr>
          <w:rFonts w:ascii="Arial" w:hAnsi="Arial"/>
          <w:b w:val="0"/>
          <w:spacing w:val="0"/>
          <w:sz w:val="20"/>
        </w:rPr>
        <w:t>votants</w:t>
      </w:r>
      <w:r w:rsidR="002801B4">
        <w:rPr>
          <w:rFonts w:ascii="Arial" w:hAnsi="Arial"/>
          <w:b w:val="0"/>
          <w:spacing w:val="0"/>
          <w:sz w:val="20"/>
        </w:rPr>
        <w:t>.</w:t>
      </w:r>
    </w:p>
    <w:p w14:paraId="18D3CC8F" w14:textId="77777777" w:rsidR="00FC3FCE" w:rsidRDefault="00FC3FCE" w:rsidP="00FC3FCE">
      <w:pPr>
        <w:rPr>
          <w:rFonts w:ascii="Arial" w:hAnsi="Arial"/>
          <w:spacing w:val="0"/>
          <w:sz w:val="20"/>
        </w:rPr>
      </w:pPr>
    </w:p>
    <w:p w14:paraId="105B5BB3" w14:textId="77777777" w:rsidR="002801B4" w:rsidRPr="00A06434" w:rsidRDefault="002801B4" w:rsidP="00FC3FCE">
      <w:pPr>
        <w:rPr>
          <w:rFonts w:ascii="Arial" w:hAnsi="Arial"/>
          <w:b w:val="0"/>
          <w:spacing w:val="0"/>
          <w:sz w:val="16"/>
          <w:szCs w:val="16"/>
        </w:rPr>
      </w:pPr>
    </w:p>
    <w:p w14:paraId="1BD99C06" w14:textId="6F7EEDC5" w:rsidR="004D5B84" w:rsidRDefault="008175DE">
      <w:pPr>
        <w:rPr>
          <w:rFonts w:ascii="Arial" w:hAnsi="Arial"/>
          <w:spacing w:val="0"/>
          <w:sz w:val="20"/>
          <w:u w:val="single"/>
        </w:rPr>
      </w:pPr>
      <w:r w:rsidRPr="00603247">
        <w:rPr>
          <w:rFonts w:ascii="Arial" w:hAnsi="Arial"/>
          <w:spacing w:val="0"/>
          <w:sz w:val="20"/>
          <w:u w:val="single"/>
        </w:rPr>
        <w:t>Résolution N° 2</w:t>
      </w:r>
      <w:r w:rsidR="00603247" w:rsidRPr="00603247">
        <w:rPr>
          <w:rFonts w:ascii="Arial" w:hAnsi="Arial"/>
          <w:spacing w:val="0"/>
          <w:sz w:val="20"/>
          <w:u w:val="single"/>
        </w:rPr>
        <w:t> : approbation des comptes de l’année 20</w:t>
      </w:r>
      <w:r w:rsidR="00F42520">
        <w:rPr>
          <w:rFonts w:ascii="Arial" w:hAnsi="Arial"/>
          <w:spacing w:val="0"/>
          <w:sz w:val="20"/>
          <w:u w:val="single"/>
        </w:rPr>
        <w:t>22</w:t>
      </w:r>
      <w:r w:rsidR="003B3614" w:rsidRPr="004158F6">
        <w:rPr>
          <w:rFonts w:ascii="Arial" w:hAnsi="Arial"/>
          <w:spacing w:val="0"/>
          <w:sz w:val="20"/>
          <w:u w:val="single"/>
        </w:rPr>
        <w:t xml:space="preserve"> et de l’affectation du résultat</w:t>
      </w:r>
    </w:p>
    <w:p w14:paraId="06435C4A" w14:textId="77777777" w:rsidR="0018441E" w:rsidRDefault="0018441E" w:rsidP="00E20CF5">
      <w:pPr>
        <w:jc w:val="both"/>
        <w:rPr>
          <w:rFonts w:ascii="Arial" w:hAnsi="Arial"/>
          <w:spacing w:val="0"/>
          <w:sz w:val="20"/>
          <w:u w:val="single"/>
        </w:rPr>
      </w:pPr>
    </w:p>
    <w:p w14:paraId="613828A5" w14:textId="5CA8358D" w:rsidR="0018441E" w:rsidRPr="0018441E" w:rsidRDefault="0018441E" w:rsidP="00E20CF5">
      <w:pPr>
        <w:jc w:val="both"/>
        <w:rPr>
          <w:rFonts w:ascii="Arial" w:hAnsi="Arial"/>
          <w:b w:val="0"/>
          <w:spacing w:val="0"/>
          <w:sz w:val="20"/>
        </w:rPr>
      </w:pPr>
      <w:r w:rsidRPr="0018441E">
        <w:rPr>
          <w:rFonts w:ascii="Arial" w:hAnsi="Arial"/>
          <w:b w:val="0"/>
          <w:spacing w:val="0"/>
          <w:sz w:val="20"/>
        </w:rPr>
        <w:t>L’assemblée générale approuve les comptes de l’exercice clos le 31/12/20</w:t>
      </w:r>
      <w:r w:rsidR="00F42520">
        <w:rPr>
          <w:rFonts w:ascii="Arial" w:hAnsi="Arial"/>
          <w:b w:val="0"/>
          <w:spacing w:val="0"/>
          <w:sz w:val="20"/>
        </w:rPr>
        <w:t>22</w:t>
      </w:r>
      <w:r w:rsidRPr="0018441E">
        <w:rPr>
          <w:rFonts w:ascii="Arial" w:hAnsi="Arial"/>
          <w:b w:val="0"/>
          <w:spacing w:val="0"/>
          <w:sz w:val="20"/>
        </w:rPr>
        <w:t xml:space="preserve"> et décide d’affecter le résulta</w:t>
      </w:r>
      <w:r w:rsidR="00E20CF5">
        <w:rPr>
          <w:rFonts w:ascii="Arial" w:hAnsi="Arial"/>
          <w:b w:val="0"/>
          <w:spacing w:val="0"/>
          <w:sz w:val="20"/>
        </w:rPr>
        <w:t xml:space="preserve">t de l’exercice </w:t>
      </w:r>
      <w:r w:rsidRPr="0018441E">
        <w:rPr>
          <w:rFonts w:ascii="Arial" w:hAnsi="Arial"/>
          <w:b w:val="0"/>
          <w:spacing w:val="0"/>
          <w:sz w:val="20"/>
        </w:rPr>
        <w:t>au compte report à nouveau.</w:t>
      </w:r>
    </w:p>
    <w:p w14:paraId="427C30C3" w14:textId="77777777" w:rsidR="0018441E" w:rsidRPr="0018441E" w:rsidRDefault="0018441E">
      <w:pPr>
        <w:rPr>
          <w:rFonts w:ascii="Arial" w:hAnsi="Arial"/>
          <w:b w:val="0"/>
          <w:spacing w:val="0"/>
          <w:sz w:val="20"/>
          <w:u w:val="single"/>
        </w:rPr>
      </w:pPr>
    </w:p>
    <w:p w14:paraId="3167751E" w14:textId="60003F16" w:rsidR="0018441E" w:rsidRDefault="00C82B5D" w:rsidP="0018441E">
      <w:pPr>
        <w:rPr>
          <w:rFonts w:ascii="Arial" w:hAnsi="Arial"/>
          <w:b w:val="0"/>
          <w:spacing w:val="0"/>
          <w:sz w:val="20"/>
        </w:rPr>
      </w:pPr>
      <w:r>
        <w:rPr>
          <w:rFonts w:ascii="Arial" w:hAnsi="Arial"/>
          <w:b w:val="0"/>
          <w:spacing w:val="0"/>
          <w:sz w:val="20"/>
        </w:rPr>
        <w:t>Cette résolution est adoptée à</w:t>
      </w:r>
      <w:r w:rsidR="0018441E">
        <w:rPr>
          <w:rFonts w:ascii="Arial" w:hAnsi="Arial"/>
          <w:b w:val="0"/>
          <w:spacing w:val="0"/>
          <w:sz w:val="20"/>
        </w:rPr>
        <w:t xml:space="preserve"> l’unanimité des ad</w:t>
      </w:r>
      <w:r w:rsidR="00E60297">
        <w:rPr>
          <w:rFonts w:ascii="Arial" w:hAnsi="Arial"/>
          <w:b w:val="0"/>
          <w:spacing w:val="0"/>
          <w:sz w:val="20"/>
        </w:rPr>
        <w:t xml:space="preserve">hérents </w:t>
      </w:r>
      <w:r w:rsidR="002801B4">
        <w:rPr>
          <w:rFonts w:ascii="Arial" w:hAnsi="Arial"/>
          <w:b w:val="0"/>
          <w:spacing w:val="0"/>
          <w:sz w:val="20"/>
        </w:rPr>
        <w:t>votants</w:t>
      </w:r>
      <w:r w:rsidR="00E60297">
        <w:rPr>
          <w:rFonts w:ascii="Arial" w:hAnsi="Arial"/>
          <w:b w:val="0"/>
          <w:spacing w:val="0"/>
          <w:sz w:val="20"/>
        </w:rPr>
        <w:t>.</w:t>
      </w:r>
    </w:p>
    <w:p w14:paraId="6904D64A" w14:textId="77777777" w:rsidR="00EC3801" w:rsidRDefault="00EC3801" w:rsidP="0018441E">
      <w:pPr>
        <w:rPr>
          <w:rFonts w:ascii="Arial" w:hAnsi="Arial"/>
          <w:b w:val="0"/>
          <w:spacing w:val="0"/>
          <w:sz w:val="20"/>
        </w:rPr>
      </w:pPr>
    </w:p>
    <w:p w14:paraId="799DBF47" w14:textId="77777777" w:rsidR="002801B4" w:rsidRPr="00A06434" w:rsidRDefault="002801B4" w:rsidP="0018441E">
      <w:pPr>
        <w:rPr>
          <w:rFonts w:ascii="Arial" w:hAnsi="Arial"/>
          <w:b w:val="0"/>
          <w:spacing w:val="0"/>
          <w:sz w:val="16"/>
          <w:szCs w:val="16"/>
        </w:rPr>
      </w:pPr>
    </w:p>
    <w:p w14:paraId="33C0044D" w14:textId="5373CAAE" w:rsidR="0018441E" w:rsidRPr="004158F6" w:rsidRDefault="0018441E" w:rsidP="0018441E">
      <w:pPr>
        <w:rPr>
          <w:rFonts w:ascii="Arial" w:hAnsi="Arial"/>
          <w:spacing w:val="0"/>
          <w:sz w:val="20"/>
          <w:u w:val="single"/>
        </w:rPr>
      </w:pPr>
      <w:r w:rsidRPr="0018441E">
        <w:rPr>
          <w:rFonts w:ascii="Arial" w:hAnsi="Arial"/>
          <w:spacing w:val="0"/>
          <w:sz w:val="20"/>
          <w:u w:val="single"/>
        </w:rPr>
        <w:t>Résolution</w:t>
      </w:r>
      <w:r>
        <w:rPr>
          <w:rFonts w:ascii="Arial" w:hAnsi="Arial"/>
          <w:spacing w:val="0"/>
          <w:sz w:val="20"/>
          <w:u w:val="single"/>
        </w:rPr>
        <w:t xml:space="preserve"> N° 3</w:t>
      </w:r>
      <w:r w:rsidRPr="0018441E">
        <w:rPr>
          <w:rFonts w:ascii="Arial" w:hAnsi="Arial"/>
          <w:spacing w:val="0"/>
          <w:sz w:val="20"/>
          <w:u w:val="single"/>
        </w:rPr>
        <w:t> : adoption du budget pré</w:t>
      </w:r>
      <w:r w:rsidR="00731257">
        <w:rPr>
          <w:rFonts w:ascii="Arial" w:hAnsi="Arial"/>
          <w:spacing w:val="0"/>
          <w:sz w:val="20"/>
          <w:u w:val="single"/>
        </w:rPr>
        <w:t xml:space="preserve">visionnel pour l'exercice </w:t>
      </w:r>
      <w:r w:rsidR="00F42520">
        <w:rPr>
          <w:rFonts w:ascii="Arial" w:hAnsi="Arial"/>
          <w:spacing w:val="0"/>
          <w:sz w:val="20"/>
          <w:u w:val="single"/>
        </w:rPr>
        <w:t>2023</w:t>
      </w:r>
      <w:r w:rsidR="003B3614" w:rsidRPr="004158F6">
        <w:rPr>
          <w:rFonts w:ascii="Arial" w:hAnsi="Arial"/>
          <w:spacing w:val="0"/>
          <w:sz w:val="20"/>
          <w:u w:val="single"/>
        </w:rPr>
        <w:t xml:space="preserve"> dont une subvention de </w:t>
      </w:r>
      <w:r w:rsidR="00F42520">
        <w:rPr>
          <w:rFonts w:ascii="Arial" w:hAnsi="Arial"/>
          <w:spacing w:val="0"/>
          <w:sz w:val="20"/>
          <w:u w:val="single"/>
        </w:rPr>
        <w:t>25</w:t>
      </w:r>
      <w:r w:rsidR="003B3614" w:rsidRPr="004158F6">
        <w:rPr>
          <w:rFonts w:ascii="Arial" w:hAnsi="Arial"/>
          <w:spacing w:val="0"/>
          <w:sz w:val="20"/>
          <w:u w:val="single"/>
        </w:rPr>
        <w:t> 000 euros pour la Recherche</w:t>
      </w:r>
    </w:p>
    <w:p w14:paraId="6871BB09" w14:textId="77777777" w:rsidR="0018441E" w:rsidRDefault="0018441E" w:rsidP="0018441E">
      <w:pPr>
        <w:rPr>
          <w:rFonts w:ascii="Arial" w:hAnsi="Arial"/>
          <w:b w:val="0"/>
          <w:spacing w:val="0"/>
          <w:sz w:val="20"/>
        </w:rPr>
      </w:pPr>
    </w:p>
    <w:p w14:paraId="6E2149E5" w14:textId="7A85D3B3" w:rsidR="0018441E" w:rsidRDefault="0018441E" w:rsidP="0018441E">
      <w:pPr>
        <w:rPr>
          <w:rFonts w:ascii="Arial" w:hAnsi="Arial"/>
          <w:b w:val="0"/>
          <w:spacing w:val="0"/>
          <w:sz w:val="20"/>
        </w:rPr>
      </w:pPr>
      <w:r w:rsidRPr="0018441E">
        <w:rPr>
          <w:rFonts w:ascii="Arial" w:hAnsi="Arial"/>
          <w:b w:val="0"/>
          <w:spacing w:val="0"/>
          <w:sz w:val="20"/>
        </w:rPr>
        <w:t>L’assemblée générale approuve l</w:t>
      </w:r>
      <w:r>
        <w:rPr>
          <w:rFonts w:ascii="Arial" w:hAnsi="Arial"/>
          <w:b w:val="0"/>
          <w:spacing w:val="0"/>
          <w:sz w:val="20"/>
        </w:rPr>
        <w:t>e budget prévisionnel 20</w:t>
      </w:r>
      <w:r w:rsidR="000E4653">
        <w:rPr>
          <w:rFonts w:ascii="Arial" w:hAnsi="Arial"/>
          <w:b w:val="0"/>
          <w:spacing w:val="0"/>
          <w:sz w:val="20"/>
        </w:rPr>
        <w:t>2</w:t>
      </w:r>
      <w:r w:rsidR="00F42520">
        <w:rPr>
          <w:rFonts w:ascii="Arial" w:hAnsi="Arial"/>
          <w:b w:val="0"/>
          <w:spacing w:val="0"/>
          <w:sz w:val="20"/>
        </w:rPr>
        <w:t>3</w:t>
      </w:r>
      <w:r w:rsidR="00E20CF5">
        <w:rPr>
          <w:rFonts w:ascii="Arial" w:hAnsi="Arial"/>
          <w:b w:val="0"/>
          <w:spacing w:val="0"/>
          <w:sz w:val="20"/>
        </w:rPr>
        <w:t xml:space="preserve"> tel qu’il lui a été présenté.</w:t>
      </w:r>
    </w:p>
    <w:p w14:paraId="0E1CB92D" w14:textId="77777777" w:rsidR="00E20CF5" w:rsidRDefault="00E20CF5" w:rsidP="0018441E">
      <w:pPr>
        <w:rPr>
          <w:rFonts w:ascii="Arial" w:hAnsi="Arial"/>
          <w:b w:val="0"/>
          <w:spacing w:val="0"/>
          <w:sz w:val="20"/>
        </w:rPr>
      </w:pPr>
    </w:p>
    <w:p w14:paraId="7EF8A4DF" w14:textId="04811D24" w:rsidR="0018441E" w:rsidRDefault="0018441E" w:rsidP="0018441E">
      <w:pPr>
        <w:rPr>
          <w:rFonts w:ascii="Arial" w:hAnsi="Arial"/>
          <w:b w:val="0"/>
          <w:spacing w:val="0"/>
          <w:sz w:val="20"/>
        </w:rPr>
      </w:pPr>
      <w:r>
        <w:rPr>
          <w:rFonts w:ascii="Arial" w:hAnsi="Arial"/>
          <w:b w:val="0"/>
          <w:spacing w:val="0"/>
          <w:sz w:val="20"/>
        </w:rPr>
        <w:t xml:space="preserve">Cette résolution est adoptée </w:t>
      </w:r>
      <w:r w:rsidR="00CF1F43">
        <w:rPr>
          <w:rFonts w:ascii="Arial" w:hAnsi="Arial"/>
          <w:b w:val="0"/>
          <w:spacing w:val="0"/>
          <w:sz w:val="20"/>
        </w:rPr>
        <w:t>à</w:t>
      </w:r>
      <w:r w:rsidR="002801B4">
        <w:rPr>
          <w:rFonts w:ascii="Arial" w:hAnsi="Arial"/>
          <w:b w:val="0"/>
          <w:spacing w:val="0"/>
          <w:sz w:val="20"/>
        </w:rPr>
        <w:t xml:space="preserve"> l’unanimité des adhérents votants</w:t>
      </w:r>
      <w:r>
        <w:rPr>
          <w:rFonts w:ascii="Arial" w:hAnsi="Arial"/>
          <w:b w:val="0"/>
          <w:spacing w:val="0"/>
          <w:sz w:val="20"/>
        </w:rPr>
        <w:t>.</w:t>
      </w:r>
    </w:p>
    <w:p w14:paraId="23DA01B0" w14:textId="77777777" w:rsidR="0018441E" w:rsidRDefault="0018441E" w:rsidP="0018441E">
      <w:pPr>
        <w:rPr>
          <w:rFonts w:ascii="Arial" w:hAnsi="Arial"/>
          <w:b w:val="0"/>
          <w:spacing w:val="0"/>
          <w:sz w:val="20"/>
        </w:rPr>
      </w:pPr>
    </w:p>
    <w:p w14:paraId="3F3B16D4" w14:textId="77777777" w:rsidR="00F42520" w:rsidRPr="00A06434" w:rsidRDefault="00F42520" w:rsidP="00F42520">
      <w:pPr>
        <w:rPr>
          <w:rFonts w:ascii="Arial" w:hAnsi="Arial"/>
          <w:b w:val="0"/>
          <w:spacing w:val="0"/>
          <w:sz w:val="16"/>
          <w:szCs w:val="16"/>
        </w:rPr>
      </w:pPr>
    </w:p>
    <w:p w14:paraId="48904E32" w14:textId="1DEF0360" w:rsidR="00F42520" w:rsidRDefault="00F42520" w:rsidP="00F42520">
      <w:pPr>
        <w:rPr>
          <w:rFonts w:ascii="Arial" w:hAnsi="Arial"/>
          <w:spacing w:val="0"/>
          <w:sz w:val="20"/>
          <w:u w:val="single"/>
        </w:rPr>
      </w:pPr>
      <w:r w:rsidRPr="0018441E">
        <w:rPr>
          <w:rFonts w:ascii="Arial" w:hAnsi="Arial"/>
          <w:spacing w:val="0"/>
          <w:sz w:val="20"/>
          <w:u w:val="single"/>
        </w:rPr>
        <w:t>Résolution</w:t>
      </w:r>
      <w:r>
        <w:rPr>
          <w:rFonts w:ascii="Arial" w:hAnsi="Arial"/>
          <w:spacing w:val="0"/>
          <w:sz w:val="20"/>
          <w:u w:val="single"/>
        </w:rPr>
        <w:t xml:space="preserve"> N° 4</w:t>
      </w:r>
      <w:r w:rsidR="00571E41">
        <w:rPr>
          <w:rFonts w:ascii="Arial" w:hAnsi="Arial"/>
          <w:spacing w:val="0"/>
          <w:sz w:val="20"/>
          <w:u w:val="single"/>
        </w:rPr>
        <w:t> : élection du conseil d’administration</w:t>
      </w:r>
    </w:p>
    <w:p w14:paraId="575E9026" w14:textId="77777777" w:rsidR="00B72D9E" w:rsidRDefault="00B72D9E" w:rsidP="00B72D9E">
      <w:pPr>
        <w:rPr>
          <w:rFonts w:ascii="Arial" w:hAnsi="Arial"/>
          <w:b w:val="0"/>
          <w:spacing w:val="0"/>
          <w:sz w:val="20"/>
        </w:rPr>
      </w:pPr>
    </w:p>
    <w:p w14:paraId="6314B2F2" w14:textId="4113DAD6" w:rsidR="00F42520" w:rsidRPr="00571E41" w:rsidRDefault="00B72D9E" w:rsidP="00B72D9E">
      <w:pPr>
        <w:rPr>
          <w:rFonts w:ascii="Arial" w:hAnsi="Arial" w:cs="Arial"/>
          <w:b w:val="0"/>
          <w:spacing w:val="0"/>
          <w:sz w:val="20"/>
        </w:rPr>
      </w:pPr>
      <w:r>
        <w:rPr>
          <w:rFonts w:ascii="Arial" w:hAnsi="Arial"/>
          <w:b w:val="0"/>
          <w:spacing w:val="0"/>
          <w:sz w:val="20"/>
        </w:rPr>
        <w:t>L’assemblée générale ratifie</w:t>
      </w:r>
      <w:r w:rsidRPr="0018441E">
        <w:rPr>
          <w:rFonts w:ascii="Arial" w:hAnsi="Arial"/>
          <w:b w:val="0"/>
          <w:spacing w:val="0"/>
          <w:sz w:val="20"/>
        </w:rPr>
        <w:t xml:space="preserve"> l</w:t>
      </w:r>
      <w:r>
        <w:rPr>
          <w:rFonts w:ascii="Arial" w:hAnsi="Arial"/>
          <w:b w:val="0"/>
          <w:spacing w:val="0"/>
          <w:sz w:val="20"/>
        </w:rPr>
        <w:t>a composition du conseil d’administration, renouvelé dans son intégralité, selon les statuts (tous les trois ans).</w:t>
      </w:r>
    </w:p>
    <w:p w14:paraId="2C21E580" w14:textId="77777777" w:rsidR="00F42520" w:rsidRDefault="00F42520" w:rsidP="00F42520">
      <w:pPr>
        <w:rPr>
          <w:rFonts w:ascii="Arial" w:hAnsi="Arial"/>
          <w:b w:val="0"/>
          <w:spacing w:val="0"/>
          <w:sz w:val="20"/>
        </w:rPr>
      </w:pPr>
    </w:p>
    <w:p w14:paraId="2B6E3572" w14:textId="77777777" w:rsidR="00F42520" w:rsidRDefault="00F42520" w:rsidP="00F42520">
      <w:pPr>
        <w:rPr>
          <w:rFonts w:ascii="Arial" w:hAnsi="Arial"/>
          <w:b w:val="0"/>
          <w:spacing w:val="0"/>
          <w:sz w:val="20"/>
        </w:rPr>
      </w:pPr>
      <w:r>
        <w:rPr>
          <w:rFonts w:ascii="Arial" w:hAnsi="Arial"/>
          <w:b w:val="0"/>
          <w:spacing w:val="0"/>
          <w:sz w:val="20"/>
        </w:rPr>
        <w:t>Cette résolution est adoptée à l’unanimité des adhérents votants.</w:t>
      </w:r>
    </w:p>
    <w:p w14:paraId="49024908" w14:textId="77777777" w:rsidR="00B72D9E" w:rsidRDefault="00B72D9E" w:rsidP="00F42520">
      <w:pPr>
        <w:rPr>
          <w:rFonts w:ascii="Arial" w:hAnsi="Arial"/>
          <w:b w:val="0"/>
          <w:spacing w:val="0"/>
          <w:sz w:val="20"/>
        </w:rPr>
      </w:pPr>
    </w:p>
    <w:p w14:paraId="34F6E391" w14:textId="77777777" w:rsidR="00B72D9E" w:rsidRDefault="00B72D9E" w:rsidP="00B72D9E">
      <w:pPr>
        <w:rPr>
          <w:rFonts w:ascii="Arial" w:hAnsi="Arial"/>
          <w:b w:val="0"/>
          <w:bCs/>
          <w:spacing w:val="0"/>
          <w:sz w:val="20"/>
        </w:rPr>
      </w:pPr>
      <w:r w:rsidRPr="004D3BF2">
        <w:rPr>
          <w:rFonts w:ascii="Arial" w:hAnsi="Arial"/>
          <w:b w:val="0"/>
          <w:bCs/>
          <w:spacing w:val="0"/>
          <w:sz w:val="20"/>
        </w:rPr>
        <w:t xml:space="preserve">Sont élus </w:t>
      </w:r>
      <w:r>
        <w:rPr>
          <w:rFonts w:ascii="Arial" w:hAnsi="Arial"/>
          <w:b w:val="0"/>
          <w:bCs/>
          <w:spacing w:val="0"/>
          <w:sz w:val="20"/>
        </w:rPr>
        <w:t>au Conseil d’Administration :</w:t>
      </w:r>
    </w:p>
    <w:p w14:paraId="7E84F243" w14:textId="77777777" w:rsidR="00B72D9E" w:rsidRDefault="00B72D9E" w:rsidP="00B72D9E">
      <w:pPr>
        <w:rPr>
          <w:rFonts w:ascii="Arial" w:hAnsi="Arial"/>
          <w:b w:val="0"/>
          <w:bCs/>
          <w:spacing w:val="0"/>
          <w:sz w:val="20"/>
        </w:rPr>
      </w:pPr>
      <w:r>
        <w:rPr>
          <w:rFonts w:ascii="Arial" w:hAnsi="Arial"/>
          <w:b w:val="0"/>
          <w:bCs/>
          <w:spacing w:val="0"/>
          <w:sz w:val="20"/>
        </w:rPr>
        <w:t>Véronique CHAUVIN</w:t>
      </w:r>
    </w:p>
    <w:p w14:paraId="4D4EE435" w14:textId="77777777" w:rsidR="00B72D9E" w:rsidRDefault="00B72D9E" w:rsidP="00B72D9E">
      <w:pPr>
        <w:rPr>
          <w:rFonts w:ascii="Arial" w:hAnsi="Arial"/>
          <w:b w:val="0"/>
          <w:bCs/>
          <w:spacing w:val="0"/>
          <w:sz w:val="20"/>
        </w:rPr>
      </w:pPr>
      <w:r>
        <w:rPr>
          <w:rFonts w:ascii="Arial" w:hAnsi="Arial"/>
          <w:b w:val="0"/>
          <w:bCs/>
          <w:spacing w:val="0"/>
          <w:sz w:val="20"/>
        </w:rPr>
        <w:t>Françoise CLION-JAUNET</w:t>
      </w:r>
    </w:p>
    <w:p w14:paraId="6695A66F" w14:textId="1FC6CA14" w:rsidR="00B72D9E" w:rsidRDefault="00B72D9E" w:rsidP="00B72D9E">
      <w:pPr>
        <w:rPr>
          <w:rFonts w:ascii="Arial" w:hAnsi="Arial"/>
          <w:b w:val="0"/>
          <w:bCs/>
          <w:spacing w:val="0"/>
          <w:sz w:val="20"/>
        </w:rPr>
      </w:pPr>
      <w:r>
        <w:rPr>
          <w:rFonts w:ascii="Arial" w:hAnsi="Arial"/>
          <w:b w:val="0"/>
          <w:bCs/>
          <w:spacing w:val="0"/>
          <w:sz w:val="20"/>
        </w:rPr>
        <w:t>Isabelle GAUQUELIN</w:t>
      </w:r>
    </w:p>
    <w:p w14:paraId="161EE0B8" w14:textId="77777777" w:rsidR="00B72D9E" w:rsidRDefault="00B72D9E" w:rsidP="00B72D9E">
      <w:pPr>
        <w:rPr>
          <w:rFonts w:ascii="Arial" w:hAnsi="Arial"/>
          <w:b w:val="0"/>
          <w:bCs/>
          <w:spacing w:val="0"/>
          <w:sz w:val="20"/>
        </w:rPr>
      </w:pPr>
      <w:r>
        <w:rPr>
          <w:rFonts w:ascii="Arial" w:hAnsi="Arial"/>
          <w:b w:val="0"/>
          <w:bCs/>
          <w:spacing w:val="0"/>
          <w:sz w:val="20"/>
        </w:rPr>
        <w:t>Pascale KACEF</w:t>
      </w:r>
    </w:p>
    <w:p w14:paraId="399FB801" w14:textId="77777777" w:rsidR="00B72D9E" w:rsidRDefault="00B72D9E" w:rsidP="00B72D9E">
      <w:pPr>
        <w:rPr>
          <w:rFonts w:ascii="Arial" w:hAnsi="Arial"/>
          <w:b w:val="0"/>
          <w:bCs/>
          <w:spacing w:val="0"/>
          <w:sz w:val="20"/>
        </w:rPr>
      </w:pPr>
      <w:r>
        <w:rPr>
          <w:rFonts w:ascii="Arial" w:hAnsi="Arial"/>
          <w:b w:val="0"/>
          <w:bCs/>
          <w:spacing w:val="0"/>
          <w:sz w:val="20"/>
        </w:rPr>
        <w:t>Annie KURTZ</w:t>
      </w:r>
    </w:p>
    <w:p w14:paraId="3F62CAF1" w14:textId="77777777" w:rsidR="00B72D9E" w:rsidRDefault="00B72D9E" w:rsidP="00B72D9E">
      <w:pPr>
        <w:rPr>
          <w:rFonts w:ascii="Arial" w:hAnsi="Arial"/>
          <w:b w:val="0"/>
          <w:bCs/>
          <w:spacing w:val="0"/>
          <w:sz w:val="20"/>
        </w:rPr>
      </w:pPr>
      <w:r>
        <w:rPr>
          <w:rFonts w:ascii="Arial" w:hAnsi="Arial"/>
          <w:b w:val="0"/>
          <w:bCs/>
          <w:spacing w:val="0"/>
          <w:sz w:val="20"/>
        </w:rPr>
        <w:t>Elisabeth LISACK</w:t>
      </w:r>
    </w:p>
    <w:p w14:paraId="284335B6" w14:textId="3374EC88" w:rsidR="00B72D9E" w:rsidRDefault="00B72D9E" w:rsidP="00B72D9E">
      <w:pPr>
        <w:rPr>
          <w:rFonts w:ascii="Arial" w:hAnsi="Arial"/>
          <w:b w:val="0"/>
          <w:bCs/>
          <w:spacing w:val="0"/>
          <w:sz w:val="20"/>
        </w:rPr>
      </w:pPr>
      <w:r>
        <w:rPr>
          <w:rFonts w:ascii="Arial" w:hAnsi="Arial"/>
          <w:b w:val="0"/>
          <w:bCs/>
          <w:spacing w:val="0"/>
          <w:sz w:val="20"/>
        </w:rPr>
        <w:t>Philippe MAKFAIT</w:t>
      </w:r>
    </w:p>
    <w:p w14:paraId="4C104B74" w14:textId="77777777" w:rsidR="00B72D9E" w:rsidRDefault="00B72D9E" w:rsidP="00B72D9E">
      <w:pPr>
        <w:rPr>
          <w:rFonts w:ascii="Arial" w:hAnsi="Arial"/>
          <w:b w:val="0"/>
          <w:bCs/>
          <w:spacing w:val="0"/>
          <w:sz w:val="20"/>
        </w:rPr>
      </w:pPr>
      <w:r>
        <w:rPr>
          <w:rFonts w:ascii="Arial" w:hAnsi="Arial"/>
          <w:b w:val="0"/>
          <w:bCs/>
          <w:spacing w:val="0"/>
          <w:sz w:val="20"/>
        </w:rPr>
        <w:t>Chantal NEAU</w:t>
      </w:r>
    </w:p>
    <w:p w14:paraId="271CA0BA" w14:textId="2D98AFBD" w:rsidR="00B72D9E" w:rsidRPr="004D3BF2" w:rsidRDefault="00B72D9E" w:rsidP="00B72D9E">
      <w:pPr>
        <w:rPr>
          <w:rFonts w:ascii="Arial" w:hAnsi="Arial"/>
          <w:b w:val="0"/>
          <w:bCs/>
          <w:spacing w:val="0"/>
          <w:sz w:val="20"/>
        </w:rPr>
      </w:pPr>
      <w:r>
        <w:rPr>
          <w:rFonts w:ascii="Arial" w:hAnsi="Arial"/>
          <w:b w:val="0"/>
          <w:bCs/>
          <w:spacing w:val="0"/>
          <w:sz w:val="20"/>
        </w:rPr>
        <w:t>Jocelyne RUFFIE</w:t>
      </w:r>
    </w:p>
    <w:p w14:paraId="104ED4D8" w14:textId="77777777" w:rsidR="00B72D9E" w:rsidRDefault="00B72D9E" w:rsidP="00B72D9E">
      <w:pPr>
        <w:rPr>
          <w:rFonts w:ascii="Arial" w:hAnsi="Arial"/>
          <w:b w:val="0"/>
          <w:bCs/>
          <w:spacing w:val="0"/>
          <w:sz w:val="20"/>
        </w:rPr>
      </w:pPr>
      <w:r w:rsidRPr="004D3BF2">
        <w:rPr>
          <w:rFonts w:ascii="Arial" w:hAnsi="Arial"/>
          <w:b w:val="0"/>
          <w:bCs/>
          <w:spacing w:val="0"/>
          <w:sz w:val="20"/>
        </w:rPr>
        <w:t>Catherine SURJOUS</w:t>
      </w:r>
    </w:p>
    <w:p w14:paraId="3B480AB5" w14:textId="77777777" w:rsidR="00B72D9E" w:rsidRDefault="00B72D9E" w:rsidP="00B72D9E">
      <w:pPr>
        <w:rPr>
          <w:rFonts w:ascii="Arial" w:hAnsi="Arial"/>
          <w:b w:val="0"/>
          <w:bCs/>
          <w:spacing w:val="0"/>
          <w:sz w:val="20"/>
        </w:rPr>
      </w:pPr>
      <w:r>
        <w:rPr>
          <w:rFonts w:ascii="Arial" w:hAnsi="Arial"/>
          <w:b w:val="0"/>
          <w:bCs/>
          <w:spacing w:val="0"/>
          <w:sz w:val="20"/>
        </w:rPr>
        <w:t>François SURJOUS</w:t>
      </w:r>
    </w:p>
    <w:p w14:paraId="55CF89FC" w14:textId="77777777" w:rsidR="00B72D9E" w:rsidRDefault="00B72D9E" w:rsidP="00B72D9E">
      <w:pPr>
        <w:rPr>
          <w:rFonts w:ascii="Arial" w:hAnsi="Arial"/>
          <w:b w:val="0"/>
          <w:bCs/>
          <w:spacing w:val="0"/>
          <w:sz w:val="20"/>
        </w:rPr>
      </w:pPr>
      <w:r>
        <w:rPr>
          <w:rFonts w:ascii="Arial" w:hAnsi="Arial"/>
          <w:b w:val="0"/>
          <w:bCs/>
          <w:spacing w:val="0"/>
          <w:sz w:val="20"/>
        </w:rPr>
        <w:t>Dominique VANPEENE</w:t>
      </w:r>
    </w:p>
    <w:p w14:paraId="21863074" w14:textId="77777777" w:rsidR="00514496" w:rsidRDefault="00514496" w:rsidP="00435E74">
      <w:pPr>
        <w:jc w:val="both"/>
        <w:rPr>
          <w:rFonts w:ascii="Arial" w:hAnsi="Arial"/>
          <w:b w:val="0"/>
          <w:spacing w:val="0"/>
          <w:sz w:val="20"/>
        </w:rPr>
      </w:pPr>
    </w:p>
    <w:p w14:paraId="429CA1CE" w14:textId="225D6C4E" w:rsidR="00110005" w:rsidRDefault="007F09A9" w:rsidP="00435E74">
      <w:pPr>
        <w:jc w:val="both"/>
        <w:rPr>
          <w:rFonts w:ascii="Arial" w:hAnsi="Arial"/>
          <w:b w:val="0"/>
          <w:spacing w:val="0"/>
          <w:sz w:val="20"/>
        </w:rPr>
      </w:pPr>
      <w:r w:rsidRPr="00E60297">
        <w:rPr>
          <w:rFonts w:ascii="Arial" w:hAnsi="Arial"/>
          <w:b w:val="0"/>
          <w:spacing w:val="0"/>
          <w:sz w:val="20"/>
        </w:rPr>
        <w:t>Plus personne ne demandant la par</w:t>
      </w:r>
      <w:r w:rsidR="00731257" w:rsidRPr="00E60297">
        <w:rPr>
          <w:rFonts w:ascii="Arial" w:hAnsi="Arial"/>
          <w:b w:val="0"/>
          <w:spacing w:val="0"/>
          <w:sz w:val="20"/>
        </w:rPr>
        <w:t>ole, la séance est levée à 1</w:t>
      </w:r>
      <w:r w:rsidR="000E4653">
        <w:rPr>
          <w:rFonts w:ascii="Arial" w:hAnsi="Arial"/>
          <w:b w:val="0"/>
          <w:spacing w:val="0"/>
          <w:sz w:val="20"/>
        </w:rPr>
        <w:t>2</w:t>
      </w:r>
      <w:r w:rsidR="004A32C1" w:rsidRPr="00E60297">
        <w:rPr>
          <w:rFonts w:ascii="Arial" w:hAnsi="Arial"/>
          <w:b w:val="0"/>
          <w:spacing w:val="0"/>
          <w:sz w:val="20"/>
        </w:rPr>
        <w:t>H</w:t>
      </w:r>
      <w:r w:rsidR="00435E74" w:rsidRPr="00E60297">
        <w:rPr>
          <w:rFonts w:ascii="Arial" w:hAnsi="Arial"/>
          <w:b w:val="0"/>
          <w:spacing w:val="0"/>
          <w:sz w:val="20"/>
        </w:rPr>
        <w:t>, suivi</w:t>
      </w:r>
      <w:r w:rsidR="00F42520">
        <w:rPr>
          <w:rFonts w:ascii="Arial" w:hAnsi="Arial"/>
          <w:b w:val="0"/>
          <w:spacing w:val="0"/>
          <w:sz w:val="20"/>
        </w:rPr>
        <w:t>e d’un déjeuner convivial, et de la réunion du conseil d’a</w:t>
      </w:r>
      <w:r w:rsidR="00110005">
        <w:rPr>
          <w:rFonts w:ascii="Arial" w:hAnsi="Arial"/>
          <w:b w:val="0"/>
          <w:spacing w:val="0"/>
          <w:sz w:val="20"/>
        </w:rPr>
        <w:t>d</w:t>
      </w:r>
      <w:r w:rsidR="00F42520">
        <w:rPr>
          <w:rFonts w:ascii="Arial" w:hAnsi="Arial"/>
          <w:b w:val="0"/>
          <w:spacing w:val="0"/>
          <w:sz w:val="20"/>
        </w:rPr>
        <w:t>ministration pour élire son bureau</w:t>
      </w:r>
      <w:r w:rsidR="00110005">
        <w:rPr>
          <w:rFonts w:ascii="Arial" w:hAnsi="Arial"/>
          <w:b w:val="0"/>
          <w:spacing w:val="0"/>
          <w:sz w:val="20"/>
        </w:rPr>
        <w:t>.</w:t>
      </w:r>
    </w:p>
    <w:p w14:paraId="33FD8684" w14:textId="3E77D86E" w:rsidR="007F09A9" w:rsidRDefault="00110005" w:rsidP="00435E74">
      <w:pPr>
        <w:jc w:val="both"/>
        <w:rPr>
          <w:rFonts w:ascii="Arial" w:hAnsi="Arial"/>
          <w:b w:val="0"/>
          <w:spacing w:val="0"/>
          <w:sz w:val="20"/>
        </w:rPr>
      </w:pPr>
      <w:r>
        <w:rPr>
          <w:rFonts w:ascii="Arial" w:hAnsi="Arial"/>
          <w:b w:val="0"/>
          <w:spacing w:val="0"/>
          <w:sz w:val="20"/>
        </w:rPr>
        <w:t>L</w:t>
      </w:r>
      <w:r w:rsidR="00AE0283">
        <w:rPr>
          <w:rFonts w:ascii="Arial" w:hAnsi="Arial"/>
          <w:b w:val="0"/>
          <w:spacing w:val="0"/>
          <w:sz w:val="20"/>
        </w:rPr>
        <w:t xml:space="preserve">’après-midi a été consacré aux exposés </w:t>
      </w:r>
      <w:r w:rsidR="00EC3801">
        <w:rPr>
          <w:rFonts w:ascii="Arial" w:hAnsi="Arial"/>
          <w:b w:val="0"/>
          <w:spacing w:val="0"/>
          <w:sz w:val="20"/>
        </w:rPr>
        <w:t xml:space="preserve">du Pr Chabriat et du </w:t>
      </w:r>
      <w:r w:rsidR="00A92B33">
        <w:rPr>
          <w:rFonts w:ascii="Arial" w:hAnsi="Arial"/>
          <w:b w:val="0"/>
          <w:spacing w:val="0"/>
          <w:sz w:val="20"/>
        </w:rPr>
        <w:t>D</w:t>
      </w:r>
      <w:r w:rsidR="00EC3801">
        <w:rPr>
          <w:rFonts w:ascii="Arial" w:hAnsi="Arial"/>
          <w:b w:val="0"/>
          <w:spacing w:val="0"/>
          <w:sz w:val="20"/>
        </w:rPr>
        <w:t>r Joutel au sujet de l’avancement de l</w:t>
      </w:r>
      <w:r>
        <w:rPr>
          <w:rFonts w:ascii="Arial" w:hAnsi="Arial"/>
          <w:b w:val="0"/>
          <w:spacing w:val="0"/>
          <w:sz w:val="20"/>
        </w:rPr>
        <w:t>eurs travaux et de la recherche ainsi qu’aux réponses apportées aux questions des adhérents et participants.</w:t>
      </w:r>
    </w:p>
    <w:p w14:paraId="201E4E85" w14:textId="77777777" w:rsidR="004A32C1" w:rsidRDefault="004A32C1">
      <w:pPr>
        <w:rPr>
          <w:rFonts w:ascii="Arial" w:hAnsi="Arial"/>
          <w:b w:val="0"/>
          <w:spacing w:val="0"/>
          <w:sz w:val="20"/>
        </w:rPr>
      </w:pPr>
    </w:p>
    <w:p w14:paraId="0908C526" w14:textId="77777777" w:rsidR="00A06434" w:rsidRDefault="00A06434" w:rsidP="0030102E">
      <w:pPr>
        <w:jc w:val="both"/>
        <w:rPr>
          <w:rFonts w:ascii="Arial" w:hAnsi="Arial"/>
          <w:b w:val="0"/>
          <w:spacing w:val="0"/>
          <w:sz w:val="20"/>
        </w:rPr>
      </w:pPr>
    </w:p>
    <w:p w14:paraId="1B520A1F" w14:textId="0C456F59" w:rsidR="0030102E" w:rsidRDefault="0030102E" w:rsidP="0030102E">
      <w:pPr>
        <w:jc w:val="both"/>
        <w:rPr>
          <w:rFonts w:ascii="Arial" w:hAnsi="Arial"/>
          <w:b w:val="0"/>
          <w:spacing w:val="0"/>
          <w:sz w:val="20"/>
        </w:rPr>
      </w:pPr>
      <w:r>
        <w:rPr>
          <w:rFonts w:ascii="Arial" w:hAnsi="Arial"/>
          <w:b w:val="0"/>
          <w:spacing w:val="0"/>
          <w:sz w:val="20"/>
        </w:rPr>
        <w:t xml:space="preserve">De tout ce que dessus, il a été dressé le présent procès-verbal qui a </w:t>
      </w:r>
      <w:r w:rsidR="00FC71DF">
        <w:rPr>
          <w:rFonts w:ascii="Arial" w:hAnsi="Arial"/>
          <w:b w:val="0"/>
          <w:spacing w:val="0"/>
          <w:sz w:val="20"/>
        </w:rPr>
        <w:t>été signé, après lecture, par la</w:t>
      </w:r>
      <w:r>
        <w:rPr>
          <w:rFonts w:ascii="Arial" w:hAnsi="Arial"/>
          <w:b w:val="0"/>
          <w:spacing w:val="0"/>
          <w:sz w:val="20"/>
        </w:rPr>
        <w:t xml:space="preserve"> Président</w:t>
      </w:r>
      <w:r w:rsidR="00FC71DF">
        <w:rPr>
          <w:rFonts w:ascii="Arial" w:hAnsi="Arial"/>
          <w:b w:val="0"/>
          <w:spacing w:val="0"/>
          <w:sz w:val="20"/>
        </w:rPr>
        <w:t xml:space="preserve">e, </w:t>
      </w:r>
      <w:r w:rsidR="008556BC">
        <w:rPr>
          <w:rFonts w:ascii="Arial" w:hAnsi="Arial"/>
          <w:b w:val="0"/>
          <w:spacing w:val="0"/>
          <w:sz w:val="20"/>
        </w:rPr>
        <w:t xml:space="preserve">et </w:t>
      </w:r>
      <w:r w:rsidR="00F67A54">
        <w:rPr>
          <w:rFonts w:ascii="Arial" w:hAnsi="Arial"/>
          <w:b w:val="0"/>
          <w:spacing w:val="0"/>
          <w:sz w:val="20"/>
        </w:rPr>
        <w:t>la Secré</w:t>
      </w:r>
      <w:r w:rsidR="00A06434">
        <w:rPr>
          <w:rFonts w:ascii="Arial" w:hAnsi="Arial"/>
          <w:b w:val="0"/>
          <w:spacing w:val="0"/>
          <w:sz w:val="20"/>
        </w:rPr>
        <w:t>taire et la Secrétaire Adjointe.</w:t>
      </w:r>
    </w:p>
    <w:p w14:paraId="015FD329" w14:textId="77777777" w:rsidR="002801B4" w:rsidRDefault="002801B4" w:rsidP="0030102E">
      <w:pPr>
        <w:jc w:val="both"/>
        <w:rPr>
          <w:rFonts w:ascii="Arial" w:hAnsi="Arial"/>
          <w:b w:val="0"/>
          <w:spacing w:val="0"/>
          <w:sz w:val="20"/>
        </w:rPr>
      </w:pPr>
      <w:bookmarkStart w:id="0" w:name="_GoBack"/>
      <w:bookmarkEnd w:id="0"/>
    </w:p>
    <w:p w14:paraId="54347687" w14:textId="77777777" w:rsidR="00A175F9" w:rsidRDefault="00A175F9" w:rsidP="00A175F9">
      <w:pPr>
        <w:rPr>
          <w:rFonts w:ascii="Arial" w:hAnsi="Arial"/>
          <w:b w:val="0"/>
          <w:spacing w:val="0"/>
          <w:sz w:val="20"/>
        </w:rPr>
      </w:pPr>
    </w:p>
    <w:p w14:paraId="4381EDD4" w14:textId="21216923" w:rsidR="00902148" w:rsidRDefault="008F1E2A">
      <w:pPr>
        <w:rPr>
          <w:rFonts w:ascii="Arial" w:hAnsi="Arial"/>
          <w:b w:val="0"/>
          <w:spacing w:val="0"/>
          <w:sz w:val="20"/>
        </w:rPr>
      </w:pPr>
      <w:r>
        <w:rPr>
          <w:rFonts w:ascii="Arial" w:hAnsi="Arial"/>
          <w:b w:val="0"/>
          <w:spacing w:val="0"/>
          <w:sz w:val="20"/>
        </w:rPr>
        <w:t>Catherine SURJOUS</w:t>
      </w:r>
      <w:r w:rsidR="00511390">
        <w:rPr>
          <w:rFonts w:ascii="Arial" w:hAnsi="Arial"/>
          <w:b w:val="0"/>
          <w:spacing w:val="0"/>
          <w:sz w:val="20"/>
        </w:rPr>
        <w:t>,</w:t>
      </w:r>
      <w:r w:rsidR="00FC71DF">
        <w:rPr>
          <w:rFonts w:ascii="Arial" w:hAnsi="Arial"/>
          <w:b w:val="0"/>
          <w:spacing w:val="0"/>
          <w:sz w:val="20"/>
        </w:rPr>
        <w:t xml:space="preserve"> Présidente         </w:t>
      </w:r>
      <w:r>
        <w:rPr>
          <w:rFonts w:ascii="Arial" w:hAnsi="Arial"/>
          <w:b w:val="0"/>
          <w:spacing w:val="0"/>
          <w:sz w:val="20"/>
        </w:rPr>
        <w:t>Elisabeth LISACK, Secrétaire</w:t>
      </w:r>
      <w:r w:rsidR="00FC71DF">
        <w:rPr>
          <w:rFonts w:ascii="Arial" w:hAnsi="Arial"/>
          <w:b w:val="0"/>
          <w:spacing w:val="0"/>
          <w:sz w:val="20"/>
        </w:rPr>
        <w:t xml:space="preserve">          </w:t>
      </w:r>
      <w:r>
        <w:rPr>
          <w:rFonts w:ascii="Arial" w:hAnsi="Arial"/>
          <w:b w:val="0"/>
          <w:spacing w:val="0"/>
          <w:sz w:val="20"/>
        </w:rPr>
        <w:t>Chantal NEAU, Secrétaire adjointe.</w:t>
      </w:r>
      <w:r w:rsidR="00FC71DF">
        <w:rPr>
          <w:rFonts w:ascii="Arial" w:hAnsi="Arial"/>
          <w:b w:val="0"/>
          <w:spacing w:val="0"/>
          <w:sz w:val="20"/>
        </w:rPr>
        <w:tab/>
      </w:r>
      <w:r w:rsidR="00FC71DF">
        <w:rPr>
          <w:rFonts w:ascii="Arial" w:hAnsi="Arial"/>
          <w:b w:val="0"/>
          <w:spacing w:val="0"/>
          <w:sz w:val="20"/>
        </w:rPr>
        <w:tab/>
      </w:r>
      <w:r w:rsidR="00FC71DF">
        <w:rPr>
          <w:rFonts w:ascii="Arial" w:hAnsi="Arial"/>
          <w:b w:val="0"/>
          <w:spacing w:val="0"/>
          <w:sz w:val="20"/>
        </w:rPr>
        <w:tab/>
      </w:r>
      <w:r w:rsidR="00FC71DF">
        <w:rPr>
          <w:rFonts w:ascii="Arial" w:hAnsi="Arial"/>
          <w:b w:val="0"/>
          <w:spacing w:val="0"/>
          <w:sz w:val="20"/>
        </w:rPr>
        <w:tab/>
      </w:r>
      <w:r w:rsidR="00FC71DF">
        <w:rPr>
          <w:rFonts w:ascii="Arial" w:hAnsi="Arial"/>
          <w:b w:val="0"/>
          <w:spacing w:val="0"/>
          <w:sz w:val="20"/>
        </w:rPr>
        <w:tab/>
      </w:r>
    </w:p>
    <w:sectPr w:rsidR="00902148" w:rsidSect="00E57DDF">
      <w:footnotePr>
        <w:pos w:val="beneathText"/>
      </w:footnotePr>
      <w:pgSz w:w="11905" w:h="16837"/>
      <w:pgMar w:top="765" w:right="73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4B922" w14:textId="77777777" w:rsidR="00650B38" w:rsidRDefault="00650B38" w:rsidP="00CD7332">
      <w:r>
        <w:separator/>
      </w:r>
    </w:p>
  </w:endnote>
  <w:endnote w:type="continuationSeparator" w:id="0">
    <w:p w14:paraId="4C591E81" w14:textId="77777777" w:rsidR="00650B38" w:rsidRDefault="00650B38" w:rsidP="00CD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7960C" w14:textId="77777777" w:rsidR="00650B38" w:rsidRDefault="00650B38" w:rsidP="00CD7332">
      <w:r>
        <w:separator/>
      </w:r>
    </w:p>
  </w:footnote>
  <w:footnote w:type="continuationSeparator" w:id="0">
    <w:p w14:paraId="7B59D2AD" w14:textId="77777777" w:rsidR="00650B38" w:rsidRDefault="00650B38" w:rsidP="00CD7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Outline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55C1A7D"/>
    <w:multiLevelType w:val="hybridMultilevel"/>
    <w:tmpl w:val="AB1E1A7C"/>
    <w:lvl w:ilvl="0" w:tplc="47E22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749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E80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960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D8E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148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467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20B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820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7000795"/>
    <w:multiLevelType w:val="hybridMultilevel"/>
    <w:tmpl w:val="6D1C3E04"/>
    <w:lvl w:ilvl="0" w:tplc="34ECC46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E71BF3"/>
    <w:multiLevelType w:val="hybridMultilevel"/>
    <w:tmpl w:val="BA084576"/>
    <w:lvl w:ilvl="0" w:tplc="0EDA3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50F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7A3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CAC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DA5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7C9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C48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30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64B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92A1B54"/>
    <w:multiLevelType w:val="hybridMultilevel"/>
    <w:tmpl w:val="2574478C"/>
    <w:lvl w:ilvl="0" w:tplc="30708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A5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6A8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F6D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482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90A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26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CE8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A4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41B5FB5"/>
    <w:multiLevelType w:val="hybridMultilevel"/>
    <w:tmpl w:val="F4A86344"/>
    <w:lvl w:ilvl="0" w:tplc="94F29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E85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F8B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BAD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768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624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364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1AF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86B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15B2AEE"/>
    <w:multiLevelType w:val="hybridMultilevel"/>
    <w:tmpl w:val="74E2A0CE"/>
    <w:lvl w:ilvl="0" w:tplc="9D1A5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0A9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6AA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8C0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CCB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667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CC2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802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CCA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22A2AB3"/>
    <w:multiLevelType w:val="hybridMultilevel"/>
    <w:tmpl w:val="A68CB50A"/>
    <w:lvl w:ilvl="0" w:tplc="DABAA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46A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BE5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C20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DC1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E09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FE9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A2E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2A5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3D6599E"/>
    <w:multiLevelType w:val="hybridMultilevel"/>
    <w:tmpl w:val="BA2A6E70"/>
    <w:lvl w:ilvl="0" w:tplc="3F9C8E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8860D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527F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8E4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50C1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4053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C83F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22DB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B48C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97500"/>
    <w:multiLevelType w:val="hybridMultilevel"/>
    <w:tmpl w:val="A8C2AB28"/>
    <w:lvl w:ilvl="0" w:tplc="8B1AC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F22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E1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3E9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3A5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67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43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83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4A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8677582"/>
    <w:multiLevelType w:val="hybridMultilevel"/>
    <w:tmpl w:val="9DE61EC0"/>
    <w:lvl w:ilvl="0" w:tplc="1C3A4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B2D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2AE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92A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B85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103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D4F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325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1C7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8A3519B"/>
    <w:multiLevelType w:val="hybridMultilevel"/>
    <w:tmpl w:val="F4B2E4A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1558A7"/>
    <w:multiLevelType w:val="hybridMultilevel"/>
    <w:tmpl w:val="AA32D550"/>
    <w:lvl w:ilvl="0" w:tplc="EA1251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CE2D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2A9C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549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FC42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C672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E698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9C73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54E3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F634E5A"/>
    <w:multiLevelType w:val="hybridMultilevel"/>
    <w:tmpl w:val="0C624598"/>
    <w:lvl w:ilvl="0" w:tplc="6DF48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DA9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227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9A9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267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14E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C27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20F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9A1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6485583"/>
    <w:multiLevelType w:val="hybridMultilevel"/>
    <w:tmpl w:val="9BF80FAA"/>
    <w:lvl w:ilvl="0" w:tplc="2E584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6D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26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B0A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6AB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94A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DAE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7CF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904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7464FB6"/>
    <w:multiLevelType w:val="hybridMultilevel"/>
    <w:tmpl w:val="811A3000"/>
    <w:lvl w:ilvl="0" w:tplc="D4A2D38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66865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183EB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D6E77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80047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BE80C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0647C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84440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ABF0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C280E0E"/>
    <w:multiLevelType w:val="hybridMultilevel"/>
    <w:tmpl w:val="C9460B7C"/>
    <w:lvl w:ilvl="0" w:tplc="D166B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FCB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BA4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C2A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7CA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DA3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CA2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EA7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A6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9A7489D"/>
    <w:multiLevelType w:val="hybridMultilevel"/>
    <w:tmpl w:val="FF62DA42"/>
    <w:lvl w:ilvl="0" w:tplc="BAE21F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BE0C72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E04876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A5013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A6E4B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1A62C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1F845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404236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63013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C257A32"/>
    <w:multiLevelType w:val="hybridMultilevel"/>
    <w:tmpl w:val="4516B80C"/>
    <w:lvl w:ilvl="0" w:tplc="B98A572A">
      <w:start w:val="4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000000" w:themeColor="text1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12BDA"/>
    <w:multiLevelType w:val="hybridMultilevel"/>
    <w:tmpl w:val="F47A7008"/>
    <w:lvl w:ilvl="0" w:tplc="81F63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A694FC">
      <w:start w:val="3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BE2D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2691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0A9C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0EBC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3ED5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DE84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B2A0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5"/>
  </w:num>
  <w:num w:numId="8">
    <w:abstractNumId w:val="6"/>
  </w:num>
  <w:num w:numId="9">
    <w:abstractNumId w:val="15"/>
  </w:num>
  <w:num w:numId="10">
    <w:abstractNumId w:val="19"/>
  </w:num>
  <w:num w:numId="11">
    <w:abstractNumId w:val="7"/>
  </w:num>
  <w:num w:numId="12">
    <w:abstractNumId w:val="5"/>
  </w:num>
  <w:num w:numId="13">
    <w:abstractNumId w:val="23"/>
  </w:num>
  <w:num w:numId="14">
    <w:abstractNumId w:val="18"/>
  </w:num>
  <w:num w:numId="15">
    <w:abstractNumId w:val="13"/>
  </w:num>
  <w:num w:numId="16">
    <w:abstractNumId w:val="16"/>
  </w:num>
  <w:num w:numId="17">
    <w:abstractNumId w:val="8"/>
  </w:num>
  <w:num w:numId="18">
    <w:abstractNumId w:val="12"/>
  </w:num>
  <w:num w:numId="19">
    <w:abstractNumId w:val="10"/>
  </w:num>
  <w:num w:numId="20">
    <w:abstractNumId w:val="14"/>
  </w:num>
  <w:num w:numId="21">
    <w:abstractNumId w:val="9"/>
  </w:num>
  <w:num w:numId="22">
    <w:abstractNumId w:val="11"/>
  </w:num>
  <w:num w:numId="23">
    <w:abstractNumId w:val="22"/>
  </w:num>
  <w:num w:numId="24">
    <w:abstractNumId w:val="21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55"/>
    <w:rsid w:val="00002555"/>
    <w:rsid w:val="00002BFD"/>
    <w:rsid w:val="00004498"/>
    <w:rsid w:val="000051AD"/>
    <w:rsid w:val="00007D31"/>
    <w:rsid w:val="0001168A"/>
    <w:rsid w:val="00011E31"/>
    <w:rsid w:val="00013D26"/>
    <w:rsid w:val="00017E26"/>
    <w:rsid w:val="00022885"/>
    <w:rsid w:val="00024350"/>
    <w:rsid w:val="0002678F"/>
    <w:rsid w:val="00027F34"/>
    <w:rsid w:val="00032D3F"/>
    <w:rsid w:val="00033142"/>
    <w:rsid w:val="000343BE"/>
    <w:rsid w:val="000401B7"/>
    <w:rsid w:val="00046F02"/>
    <w:rsid w:val="000472C5"/>
    <w:rsid w:val="00047C90"/>
    <w:rsid w:val="00050615"/>
    <w:rsid w:val="00052688"/>
    <w:rsid w:val="00053130"/>
    <w:rsid w:val="000554C0"/>
    <w:rsid w:val="0006014E"/>
    <w:rsid w:val="00061361"/>
    <w:rsid w:val="00062D71"/>
    <w:rsid w:val="00063DF2"/>
    <w:rsid w:val="00075681"/>
    <w:rsid w:val="00084D27"/>
    <w:rsid w:val="00090AE8"/>
    <w:rsid w:val="00091B18"/>
    <w:rsid w:val="000924AF"/>
    <w:rsid w:val="00096203"/>
    <w:rsid w:val="000A14DD"/>
    <w:rsid w:val="000A23EB"/>
    <w:rsid w:val="000A2550"/>
    <w:rsid w:val="000A6479"/>
    <w:rsid w:val="000A7D65"/>
    <w:rsid w:val="000B37C0"/>
    <w:rsid w:val="000B60B7"/>
    <w:rsid w:val="000B6DC6"/>
    <w:rsid w:val="000B7111"/>
    <w:rsid w:val="000B78DB"/>
    <w:rsid w:val="000C51FF"/>
    <w:rsid w:val="000C55BA"/>
    <w:rsid w:val="000D08FC"/>
    <w:rsid w:val="000D3793"/>
    <w:rsid w:val="000E0D51"/>
    <w:rsid w:val="000E4653"/>
    <w:rsid w:val="000F06C4"/>
    <w:rsid w:val="000F0909"/>
    <w:rsid w:val="000F17A0"/>
    <w:rsid w:val="000F4B1F"/>
    <w:rsid w:val="000F6EAA"/>
    <w:rsid w:val="000F6F5D"/>
    <w:rsid w:val="000F7B4C"/>
    <w:rsid w:val="00100629"/>
    <w:rsid w:val="00103511"/>
    <w:rsid w:val="00106392"/>
    <w:rsid w:val="001065B8"/>
    <w:rsid w:val="00110005"/>
    <w:rsid w:val="001164C2"/>
    <w:rsid w:val="0012438C"/>
    <w:rsid w:val="00125D5B"/>
    <w:rsid w:val="00126AE1"/>
    <w:rsid w:val="00132FBC"/>
    <w:rsid w:val="0013608F"/>
    <w:rsid w:val="00143847"/>
    <w:rsid w:val="00144241"/>
    <w:rsid w:val="001444C0"/>
    <w:rsid w:val="00147A52"/>
    <w:rsid w:val="001539A4"/>
    <w:rsid w:val="00154072"/>
    <w:rsid w:val="00157A42"/>
    <w:rsid w:val="001606A4"/>
    <w:rsid w:val="00160C76"/>
    <w:rsid w:val="00161F3F"/>
    <w:rsid w:val="00165F6E"/>
    <w:rsid w:val="0018441E"/>
    <w:rsid w:val="001858AC"/>
    <w:rsid w:val="001946A7"/>
    <w:rsid w:val="001A0255"/>
    <w:rsid w:val="001A3D48"/>
    <w:rsid w:val="001B3566"/>
    <w:rsid w:val="001C58D8"/>
    <w:rsid w:val="001C6697"/>
    <w:rsid w:val="001D127B"/>
    <w:rsid w:val="001D23E7"/>
    <w:rsid w:val="001D251A"/>
    <w:rsid w:val="001D48B9"/>
    <w:rsid w:val="001D4E75"/>
    <w:rsid w:val="001D543F"/>
    <w:rsid w:val="001D56D7"/>
    <w:rsid w:val="001E111A"/>
    <w:rsid w:val="001E3BC0"/>
    <w:rsid w:val="001F0A34"/>
    <w:rsid w:val="001F329A"/>
    <w:rsid w:val="001F41A1"/>
    <w:rsid w:val="001F7578"/>
    <w:rsid w:val="0020084D"/>
    <w:rsid w:val="00200958"/>
    <w:rsid w:val="00202419"/>
    <w:rsid w:val="002112EA"/>
    <w:rsid w:val="00217CD7"/>
    <w:rsid w:val="0022012B"/>
    <w:rsid w:val="00220352"/>
    <w:rsid w:val="00220C1A"/>
    <w:rsid w:val="002217ED"/>
    <w:rsid w:val="00226068"/>
    <w:rsid w:val="00236834"/>
    <w:rsid w:val="00240F3A"/>
    <w:rsid w:val="002462DA"/>
    <w:rsid w:val="0024695D"/>
    <w:rsid w:val="00246E17"/>
    <w:rsid w:val="00247FCC"/>
    <w:rsid w:val="00250E11"/>
    <w:rsid w:val="00251927"/>
    <w:rsid w:val="00253571"/>
    <w:rsid w:val="002604A9"/>
    <w:rsid w:val="00261C4D"/>
    <w:rsid w:val="00262517"/>
    <w:rsid w:val="002625BD"/>
    <w:rsid w:val="00263556"/>
    <w:rsid w:val="002664DF"/>
    <w:rsid w:val="00273823"/>
    <w:rsid w:val="00274E12"/>
    <w:rsid w:val="002801B4"/>
    <w:rsid w:val="00282509"/>
    <w:rsid w:val="002840BB"/>
    <w:rsid w:val="002851E1"/>
    <w:rsid w:val="002852CA"/>
    <w:rsid w:val="0029362C"/>
    <w:rsid w:val="002A2A92"/>
    <w:rsid w:val="002A53C2"/>
    <w:rsid w:val="002A614B"/>
    <w:rsid w:val="002B418F"/>
    <w:rsid w:val="002B54B0"/>
    <w:rsid w:val="002B6047"/>
    <w:rsid w:val="002B649A"/>
    <w:rsid w:val="002B7ECB"/>
    <w:rsid w:val="002C5BAC"/>
    <w:rsid w:val="002C5BD7"/>
    <w:rsid w:val="002D0424"/>
    <w:rsid w:val="002D22A3"/>
    <w:rsid w:val="002D32CB"/>
    <w:rsid w:val="002D3E8F"/>
    <w:rsid w:val="002D53D0"/>
    <w:rsid w:val="002D6C8C"/>
    <w:rsid w:val="002E2DD5"/>
    <w:rsid w:val="002E7F13"/>
    <w:rsid w:val="002F13C0"/>
    <w:rsid w:val="002F571F"/>
    <w:rsid w:val="002F5974"/>
    <w:rsid w:val="002F5B33"/>
    <w:rsid w:val="003003A7"/>
    <w:rsid w:val="00300B88"/>
    <w:rsid w:val="0030102E"/>
    <w:rsid w:val="00302B97"/>
    <w:rsid w:val="00302D89"/>
    <w:rsid w:val="003128C3"/>
    <w:rsid w:val="00313743"/>
    <w:rsid w:val="00320556"/>
    <w:rsid w:val="00320792"/>
    <w:rsid w:val="003225D2"/>
    <w:rsid w:val="00330016"/>
    <w:rsid w:val="003312CB"/>
    <w:rsid w:val="0033313E"/>
    <w:rsid w:val="0033428B"/>
    <w:rsid w:val="00340F5E"/>
    <w:rsid w:val="00341B9C"/>
    <w:rsid w:val="003420C4"/>
    <w:rsid w:val="0034403D"/>
    <w:rsid w:val="003514C9"/>
    <w:rsid w:val="00352BCD"/>
    <w:rsid w:val="0035320B"/>
    <w:rsid w:val="00354FDD"/>
    <w:rsid w:val="0035738D"/>
    <w:rsid w:val="0035788B"/>
    <w:rsid w:val="00357901"/>
    <w:rsid w:val="003579C1"/>
    <w:rsid w:val="00365EE8"/>
    <w:rsid w:val="00371ACF"/>
    <w:rsid w:val="00375062"/>
    <w:rsid w:val="00375AAD"/>
    <w:rsid w:val="00376578"/>
    <w:rsid w:val="00383747"/>
    <w:rsid w:val="00386493"/>
    <w:rsid w:val="00387599"/>
    <w:rsid w:val="00396491"/>
    <w:rsid w:val="003B0E06"/>
    <w:rsid w:val="003B1BCA"/>
    <w:rsid w:val="003B3614"/>
    <w:rsid w:val="003B45C9"/>
    <w:rsid w:val="003B4E69"/>
    <w:rsid w:val="003B62A6"/>
    <w:rsid w:val="003C17CD"/>
    <w:rsid w:val="003C23A3"/>
    <w:rsid w:val="003C350E"/>
    <w:rsid w:val="003C4B89"/>
    <w:rsid w:val="003C59F0"/>
    <w:rsid w:val="003D1BD2"/>
    <w:rsid w:val="003D1FBB"/>
    <w:rsid w:val="003D31FA"/>
    <w:rsid w:val="003D3C1E"/>
    <w:rsid w:val="003E3441"/>
    <w:rsid w:val="003F2B82"/>
    <w:rsid w:val="003F30E1"/>
    <w:rsid w:val="003F4077"/>
    <w:rsid w:val="003F512F"/>
    <w:rsid w:val="00400059"/>
    <w:rsid w:val="004079DB"/>
    <w:rsid w:val="00412470"/>
    <w:rsid w:val="004125A9"/>
    <w:rsid w:val="0041393F"/>
    <w:rsid w:val="00415504"/>
    <w:rsid w:val="004158F6"/>
    <w:rsid w:val="00415962"/>
    <w:rsid w:val="004178A1"/>
    <w:rsid w:val="00423A44"/>
    <w:rsid w:val="00426A35"/>
    <w:rsid w:val="00427257"/>
    <w:rsid w:val="00427CF6"/>
    <w:rsid w:val="00430816"/>
    <w:rsid w:val="0043216C"/>
    <w:rsid w:val="00434587"/>
    <w:rsid w:val="00435E74"/>
    <w:rsid w:val="004367FF"/>
    <w:rsid w:val="00446C6F"/>
    <w:rsid w:val="00446C8D"/>
    <w:rsid w:val="004504CB"/>
    <w:rsid w:val="00451A46"/>
    <w:rsid w:val="00464BE7"/>
    <w:rsid w:val="00466EEC"/>
    <w:rsid w:val="0047072F"/>
    <w:rsid w:val="00472D30"/>
    <w:rsid w:val="00474BCB"/>
    <w:rsid w:val="004757FE"/>
    <w:rsid w:val="00485A89"/>
    <w:rsid w:val="004917BD"/>
    <w:rsid w:val="004918DD"/>
    <w:rsid w:val="004938D3"/>
    <w:rsid w:val="00494DC9"/>
    <w:rsid w:val="004A15FE"/>
    <w:rsid w:val="004A2093"/>
    <w:rsid w:val="004A32C1"/>
    <w:rsid w:val="004A55AF"/>
    <w:rsid w:val="004A6247"/>
    <w:rsid w:val="004B03B7"/>
    <w:rsid w:val="004B12FF"/>
    <w:rsid w:val="004B139D"/>
    <w:rsid w:val="004B2032"/>
    <w:rsid w:val="004B21DC"/>
    <w:rsid w:val="004B23AF"/>
    <w:rsid w:val="004B682C"/>
    <w:rsid w:val="004B6F19"/>
    <w:rsid w:val="004C10B6"/>
    <w:rsid w:val="004C1448"/>
    <w:rsid w:val="004C3DAD"/>
    <w:rsid w:val="004C660F"/>
    <w:rsid w:val="004C68FD"/>
    <w:rsid w:val="004D0141"/>
    <w:rsid w:val="004D11BF"/>
    <w:rsid w:val="004D2A60"/>
    <w:rsid w:val="004D2A94"/>
    <w:rsid w:val="004D3BF2"/>
    <w:rsid w:val="004D5B84"/>
    <w:rsid w:val="004D7DAF"/>
    <w:rsid w:val="004E11A3"/>
    <w:rsid w:val="004E4345"/>
    <w:rsid w:val="004E62BE"/>
    <w:rsid w:val="004E7237"/>
    <w:rsid w:val="004F45E5"/>
    <w:rsid w:val="004F47C5"/>
    <w:rsid w:val="004F7C16"/>
    <w:rsid w:val="00502EC3"/>
    <w:rsid w:val="00504D91"/>
    <w:rsid w:val="00506141"/>
    <w:rsid w:val="00507932"/>
    <w:rsid w:val="00507EE4"/>
    <w:rsid w:val="00511390"/>
    <w:rsid w:val="00511597"/>
    <w:rsid w:val="00511C6B"/>
    <w:rsid w:val="0051244D"/>
    <w:rsid w:val="005125A2"/>
    <w:rsid w:val="00512915"/>
    <w:rsid w:val="00513BCD"/>
    <w:rsid w:val="00514471"/>
    <w:rsid w:val="00514496"/>
    <w:rsid w:val="0051799C"/>
    <w:rsid w:val="005304C3"/>
    <w:rsid w:val="0053196B"/>
    <w:rsid w:val="00531B4E"/>
    <w:rsid w:val="0053364E"/>
    <w:rsid w:val="0054057E"/>
    <w:rsid w:val="00542556"/>
    <w:rsid w:val="00544D49"/>
    <w:rsid w:val="005460F0"/>
    <w:rsid w:val="00551B2F"/>
    <w:rsid w:val="00554D7B"/>
    <w:rsid w:val="0055559D"/>
    <w:rsid w:val="00557447"/>
    <w:rsid w:val="0056128E"/>
    <w:rsid w:val="00562DE7"/>
    <w:rsid w:val="00570985"/>
    <w:rsid w:val="00571E41"/>
    <w:rsid w:val="00573272"/>
    <w:rsid w:val="0058207D"/>
    <w:rsid w:val="0058298E"/>
    <w:rsid w:val="00582EF1"/>
    <w:rsid w:val="005876A5"/>
    <w:rsid w:val="00590832"/>
    <w:rsid w:val="00591A13"/>
    <w:rsid w:val="005923AE"/>
    <w:rsid w:val="00597743"/>
    <w:rsid w:val="005A49AF"/>
    <w:rsid w:val="005A7AAB"/>
    <w:rsid w:val="005B069B"/>
    <w:rsid w:val="005B558D"/>
    <w:rsid w:val="005D5389"/>
    <w:rsid w:val="005D6549"/>
    <w:rsid w:val="005E0F62"/>
    <w:rsid w:val="005E7783"/>
    <w:rsid w:val="005F229A"/>
    <w:rsid w:val="005F515E"/>
    <w:rsid w:val="005F5BD4"/>
    <w:rsid w:val="005F64F9"/>
    <w:rsid w:val="005F6638"/>
    <w:rsid w:val="00603157"/>
    <w:rsid w:val="00603247"/>
    <w:rsid w:val="00604574"/>
    <w:rsid w:val="00604BB5"/>
    <w:rsid w:val="006057CD"/>
    <w:rsid w:val="00607510"/>
    <w:rsid w:val="00612290"/>
    <w:rsid w:val="006152CF"/>
    <w:rsid w:val="00622418"/>
    <w:rsid w:val="00622A89"/>
    <w:rsid w:val="00623BFC"/>
    <w:rsid w:val="006241DF"/>
    <w:rsid w:val="006255C2"/>
    <w:rsid w:val="00631A60"/>
    <w:rsid w:val="006348D3"/>
    <w:rsid w:val="00641EB9"/>
    <w:rsid w:val="006431CA"/>
    <w:rsid w:val="00643E29"/>
    <w:rsid w:val="00643FB7"/>
    <w:rsid w:val="006440EB"/>
    <w:rsid w:val="00644F91"/>
    <w:rsid w:val="00645AFB"/>
    <w:rsid w:val="00646EF7"/>
    <w:rsid w:val="00647507"/>
    <w:rsid w:val="00650B38"/>
    <w:rsid w:val="00651930"/>
    <w:rsid w:val="00652DA9"/>
    <w:rsid w:val="00653CA9"/>
    <w:rsid w:val="0065459D"/>
    <w:rsid w:val="006566E8"/>
    <w:rsid w:val="00656897"/>
    <w:rsid w:val="00656EAA"/>
    <w:rsid w:val="00664467"/>
    <w:rsid w:val="0067710B"/>
    <w:rsid w:val="006816C2"/>
    <w:rsid w:val="0068201D"/>
    <w:rsid w:val="00682B7B"/>
    <w:rsid w:val="006845F8"/>
    <w:rsid w:val="0068556D"/>
    <w:rsid w:val="00691C4A"/>
    <w:rsid w:val="00694269"/>
    <w:rsid w:val="00694CBE"/>
    <w:rsid w:val="00695F5A"/>
    <w:rsid w:val="00697E1D"/>
    <w:rsid w:val="006A2F9F"/>
    <w:rsid w:val="006A3A09"/>
    <w:rsid w:val="006A5683"/>
    <w:rsid w:val="006A66E5"/>
    <w:rsid w:val="006B3AC5"/>
    <w:rsid w:val="006B470E"/>
    <w:rsid w:val="006B64D3"/>
    <w:rsid w:val="006C678C"/>
    <w:rsid w:val="006D44BD"/>
    <w:rsid w:val="006D7CC4"/>
    <w:rsid w:val="006E1063"/>
    <w:rsid w:val="006F0AF4"/>
    <w:rsid w:val="006F39E7"/>
    <w:rsid w:val="006F62BD"/>
    <w:rsid w:val="00701D5A"/>
    <w:rsid w:val="007042C4"/>
    <w:rsid w:val="00706848"/>
    <w:rsid w:val="00714846"/>
    <w:rsid w:val="0071539D"/>
    <w:rsid w:val="0071632D"/>
    <w:rsid w:val="00717FDB"/>
    <w:rsid w:val="00720448"/>
    <w:rsid w:val="0072087A"/>
    <w:rsid w:val="0072368C"/>
    <w:rsid w:val="00725038"/>
    <w:rsid w:val="007261FD"/>
    <w:rsid w:val="0073102B"/>
    <w:rsid w:val="00731098"/>
    <w:rsid w:val="00731257"/>
    <w:rsid w:val="00734360"/>
    <w:rsid w:val="00740A0C"/>
    <w:rsid w:val="007510E4"/>
    <w:rsid w:val="00751A62"/>
    <w:rsid w:val="0075202C"/>
    <w:rsid w:val="007526B4"/>
    <w:rsid w:val="00754758"/>
    <w:rsid w:val="00754F3E"/>
    <w:rsid w:val="00757AD9"/>
    <w:rsid w:val="00761D8F"/>
    <w:rsid w:val="00762F92"/>
    <w:rsid w:val="00766F93"/>
    <w:rsid w:val="007820F8"/>
    <w:rsid w:val="00783D2B"/>
    <w:rsid w:val="00785B44"/>
    <w:rsid w:val="007901D4"/>
    <w:rsid w:val="00793075"/>
    <w:rsid w:val="00797190"/>
    <w:rsid w:val="0079769C"/>
    <w:rsid w:val="007A04C7"/>
    <w:rsid w:val="007A609C"/>
    <w:rsid w:val="007B409B"/>
    <w:rsid w:val="007B5228"/>
    <w:rsid w:val="007B74C7"/>
    <w:rsid w:val="007C0A56"/>
    <w:rsid w:val="007C11BF"/>
    <w:rsid w:val="007C27EE"/>
    <w:rsid w:val="007C2B0B"/>
    <w:rsid w:val="007C35E7"/>
    <w:rsid w:val="007C3989"/>
    <w:rsid w:val="007D10C6"/>
    <w:rsid w:val="007D258C"/>
    <w:rsid w:val="007D3708"/>
    <w:rsid w:val="007D614E"/>
    <w:rsid w:val="007E0E9F"/>
    <w:rsid w:val="007E25AC"/>
    <w:rsid w:val="007E2C3F"/>
    <w:rsid w:val="007E445B"/>
    <w:rsid w:val="007E7998"/>
    <w:rsid w:val="007E7CA6"/>
    <w:rsid w:val="007F00AB"/>
    <w:rsid w:val="007F09A9"/>
    <w:rsid w:val="007F1CDE"/>
    <w:rsid w:val="007F2F1C"/>
    <w:rsid w:val="007F662A"/>
    <w:rsid w:val="0080038D"/>
    <w:rsid w:val="00800ED4"/>
    <w:rsid w:val="00805378"/>
    <w:rsid w:val="00814336"/>
    <w:rsid w:val="00814AA9"/>
    <w:rsid w:val="00817032"/>
    <w:rsid w:val="008175DE"/>
    <w:rsid w:val="0082314C"/>
    <w:rsid w:val="00823EA7"/>
    <w:rsid w:val="008302EF"/>
    <w:rsid w:val="008303BC"/>
    <w:rsid w:val="008318B9"/>
    <w:rsid w:val="00837DDD"/>
    <w:rsid w:val="008425FC"/>
    <w:rsid w:val="00842B68"/>
    <w:rsid w:val="00845984"/>
    <w:rsid w:val="008556BC"/>
    <w:rsid w:val="00857F0D"/>
    <w:rsid w:val="0086274F"/>
    <w:rsid w:val="0086296B"/>
    <w:rsid w:val="00862C17"/>
    <w:rsid w:val="008640A9"/>
    <w:rsid w:val="0086502C"/>
    <w:rsid w:val="00866909"/>
    <w:rsid w:val="00875F84"/>
    <w:rsid w:val="008801F0"/>
    <w:rsid w:val="0088090E"/>
    <w:rsid w:val="00881C26"/>
    <w:rsid w:val="00882F5F"/>
    <w:rsid w:val="00885C5E"/>
    <w:rsid w:val="0088668B"/>
    <w:rsid w:val="00892783"/>
    <w:rsid w:val="00894D9B"/>
    <w:rsid w:val="008A13B3"/>
    <w:rsid w:val="008A30B1"/>
    <w:rsid w:val="008A61A3"/>
    <w:rsid w:val="008B0A2B"/>
    <w:rsid w:val="008B3825"/>
    <w:rsid w:val="008B76FC"/>
    <w:rsid w:val="008C199E"/>
    <w:rsid w:val="008C1F98"/>
    <w:rsid w:val="008C2771"/>
    <w:rsid w:val="008C2C21"/>
    <w:rsid w:val="008C4EDC"/>
    <w:rsid w:val="008D114B"/>
    <w:rsid w:val="008D6EAE"/>
    <w:rsid w:val="008E19AC"/>
    <w:rsid w:val="008E3FDB"/>
    <w:rsid w:val="008E4C04"/>
    <w:rsid w:val="008F1E2A"/>
    <w:rsid w:val="008F298F"/>
    <w:rsid w:val="008F3F8E"/>
    <w:rsid w:val="008F4111"/>
    <w:rsid w:val="008F68FB"/>
    <w:rsid w:val="008F7567"/>
    <w:rsid w:val="00901AE7"/>
    <w:rsid w:val="00902148"/>
    <w:rsid w:val="0090297F"/>
    <w:rsid w:val="009128B9"/>
    <w:rsid w:val="00920D29"/>
    <w:rsid w:val="00922EDB"/>
    <w:rsid w:val="0092576A"/>
    <w:rsid w:val="009270B5"/>
    <w:rsid w:val="00951D3F"/>
    <w:rsid w:val="00957055"/>
    <w:rsid w:val="00963531"/>
    <w:rsid w:val="00964CB7"/>
    <w:rsid w:val="009655ED"/>
    <w:rsid w:val="00966FF5"/>
    <w:rsid w:val="009707FB"/>
    <w:rsid w:val="009755D9"/>
    <w:rsid w:val="0098253E"/>
    <w:rsid w:val="009868E4"/>
    <w:rsid w:val="00987B7A"/>
    <w:rsid w:val="00990F47"/>
    <w:rsid w:val="009910CD"/>
    <w:rsid w:val="00992017"/>
    <w:rsid w:val="00997ACA"/>
    <w:rsid w:val="009A344E"/>
    <w:rsid w:val="009B4761"/>
    <w:rsid w:val="009C1193"/>
    <w:rsid w:val="009C306F"/>
    <w:rsid w:val="009C388B"/>
    <w:rsid w:val="009C7638"/>
    <w:rsid w:val="009D097F"/>
    <w:rsid w:val="009D3A3C"/>
    <w:rsid w:val="009E2387"/>
    <w:rsid w:val="009E3000"/>
    <w:rsid w:val="009E37E6"/>
    <w:rsid w:val="009E3EB6"/>
    <w:rsid w:val="009E415D"/>
    <w:rsid w:val="009E4E9E"/>
    <w:rsid w:val="009E7052"/>
    <w:rsid w:val="009E713E"/>
    <w:rsid w:val="009F0BEC"/>
    <w:rsid w:val="009F1DAA"/>
    <w:rsid w:val="009F3A5C"/>
    <w:rsid w:val="009F74F8"/>
    <w:rsid w:val="00A00E58"/>
    <w:rsid w:val="00A04A89"/>
    <w:rsid w:val="00A05F04"/>
    <w:rsid w:val="00A06434"/>
    <w:rsid w:val="00A11146"/>
    <w:rsid w:val="00A12632"/>
    <w:rsid w:val="00A1383C"/>
    <w:rsid w:val="00A175F9"/>
    <w:rsid w:val="00A22FFE"/>
    <w:rsid w:val="00A30E90"/>
    <w:rsid w:val="00A317E9"/>
    <w:rsid w:val="00A3267E"/>
    <w:rsid w:val="00A32E7F"/>
    <w:rsid w:val="00A3518B"/>
    <w:rsid w:val="00A44308"/>
    <w:rsid w:val="00A53C0B"/>
    <w:rsid w:val="00A54355"/>
    <w:rsid w:val="00A54A48"/>
    <w:rsid w:val="00A57A31"/>
    <w:rsid w:val="00A63539"/>
    <w:rsid w:val="00A63C8B"/>
    <w:rsid w:val="00A701E2"/>
    <w:rsid w:val="00A71523"/>
    <w:rsid w:val="00A72B0D"/>
    <w:rsid w:val="00A8468E"/>
    <w:rsid w:val="00A8507C"/>
    <w:rsid w:val="00A85EFF"/>
    <w:rsid w:val="00A921D7"/>
    <w:rsid w:val="00A92383"/>
    <w:rsid w:val="00A92B33"/>
    <w:rsid w:val="00A93396"/>
    <w:rsid w:val="00A94626"/>
    <w:rsid w:val="00A95245"/>
    <w:rsid w:val="00A9726A"/>
    <w:rsid w:val="00AA18DC"/>
    <w:rsid w:val="00AA31C5"/>
    <w:rsid w:val="00AA423A"/>
    <w:rsid w:val="00AA5B43"/>
    <w:rsid w:val="00AC452E"/>
    <w:rsid w:val="00AC5361"/>
    <w:rsid w:val="00AC5564"/>
    <w:rsid w:val="00AC70BB"/>
    <w:rsid w:val="00AD2494"/>
    <w:rsid w:val="00AD7DCA"/>
    <w:rsid w:val="00AE0283"/>
    <w:rsid w:val="00AE1F13"/>
    <w:rsid w:val="00AE4105"/>
    <w:rsid w:val="00AE50AC"/>
    <w:rsid w:val="00AE7680"/>
    <w:rsid w:val="00AF16B4"/>
    <w:rsid w:val="00AF2151"/>
    <w:rsid w:val="00AF6B40"/>
    <w:rsid w:val="00B02623"/>
    <w:rsid w:val="00B0309B"/>
    <w:rsid w:val="00B05441"/>
    <w:rsid w:val="00B05CDC"/>
    <w:rsid w:val="00B05D17"/>
    <w:rsid w:val="00B05FB5"/>
    <w:rsid w:val="00B0707F"/>
    <w:rsid w:val="00B105AB"/>
    <w:rsid w:val="00B11545"/>
    <w:rsid w:val="00B150F7"/>
    <w:rsid w:val="00B15B97"/>
    <w:rsid w:val="00B15EE1"/>
    <w:rsid w:val="00B16A42"/>
    <w:rsid w:val="00B21540"/>
    <w:rsid w:val="00B2358D"/>
    <w:rsid w:val="00B25D25"/>
    <w:rsid w:val="00B32CE8"/>
    <w:rsid w:val="00B34884"/>
    <w:rsid w:val="00B34BF1"/>
    <w:rsid w:val="00B4058D"/>
    <w:rsid w:val="00B5069A"/>
    <w:rsid w:val="00B50F7F"/>
    <w:rsid w:val="00B515F6"/>
    <w:rsid w:val="00B52501"/>
    <w:rsid w:val="00B546FE"/>
    <w:rsid w:val="00B5799A"/>
    <w:rsid w:val="00B602F6"/>
    <w:rsid w:val="00B62700"/>
    <w:rsid w:val="00B63A8A"/>
    <w:rsid w:val="00B70042"/>
    <w:rsid w:val="00B71607"/>
    <w:rsid w:val="00B72D9E"/>
    <w:rsid w:val="00B8677E"/>
    <w:rsid w:val="00B86D09"/>
    <w:rsid w:val="00B903DE"/>
    <w:rsid w:val="00B90DD8"/>
    <w:rsid w:val="00B96C1B"/>
    <w:rsid w:val="00BA0821"/>
    <w:rsid w:val="00BA2D59"/>
    <w:rsid w:val="00BB56DE"/>
    <w:rsid w:val="00BB6B1E"/>
    <w:rsid w:val="00BC4CE8"/>
    <w:rsid w:val="00BC69C3"/>
    <w:rsid w:val="00BD1560"/>
    <w:rsid w:val="00BD2A44"/>
    <w:rsid w:val="00BD6F06"/>
    <w:rsid w:val="00BE1C04"/>
    <w:rsid w:val="00BE5B3C"/>
    <w:rsid w:val="00BE5F2D"/>
    <w:rsid w:val="00BE67AC"/>
    <w:rsid w:val="00BF1017"/>
    <w:rsid w:val="00BF19BB"/>
    <w:rsid w:val="00BF24E0"/>
    <w:rsid w:val="00C01476"/>
    <w:rsid w:val="00C02050"/>
    <w:rsid w:val="00C03B5D"/>
    <w:rsid w:val="00C074A5"/>
    <w:rsid w:val="00C12995"/>
    <w:rsid w:val="00C1479B"/>
    <w:rsid w:val="00C167B7"/>
    <w:rsid w:val="00C244BD"/>
    <w:rsid w:val="00C24D8E"/>
    <w:rsid w:val="00C260CD"/>
    <w:rsid w:val="00C278C4"/>
    <w:rsid w:val="00C32E4F"/>
    <w:rsid w:val="00C45C59"/>
    <w:rsid w:val="00C50027"/>
    <w:rsid w:val="00C50F65"/>
    <w:rsid w:val="00C51786"/>
    <w:rsid w:val="00C62CC4"/>
    <w:rsid w:val="00C67818"/>
    <w:rsid w:val="00C67AE4"/>
    <w:rsid w:val="00C67FA8"/>
    <w:rsid w:val="00C70122"/>
    <w:rsid w:val="00C717EC"/>
    <w:rsid w:val="00C730ED"/>
    <w:rsid w:val="00C776B7"/>
    <w:rsid w:val="00C77BF1"/>
    <w:rsid w:val="00C80DAE"/>
    <w:rsid w:val="00C82B5D"/>
    <w:rsid w:val="00C832E0"/>
    <w:rsid w:val="00C84655"/>
    <w:rsid w:val="00C872A5"/>
    <w:rsid w:val="00C918D4"/>
    <w:rsid w:val="00C94415"/>
    <w:rsid w:val="00C974DF"/>
    <w:rsid w:val="00C97D4F"/>
    <w:rsid w:val="00CA0681"/>
    <w:rsid w:val="00CA2B62"/>
    <w:rsid w:val="00CA490A"/>
    <w:rsid w:val="00CA576A"/>
    <w:rsid w:val="00CA6F05"/>
    <w:rsid w:val="00CB104E"/>
    <w:rsid w:val="00CB1701"/>
    <w:rsid w:val="00CB6A88"/>
    <w:rsid w:val="00CB76A7"/>
    <w:rsid w:val="00CC2119"/>
    <w:rsid w:val="00CD4FB0"/>
    <w:rsid w:val="00CD63FD"/>
    <w:rsid w:val="00CD7332"/>
    <w:rsid w:val="00CE294B"/>
    <w:rsid w:val="00CE2B3D"/>
    <w:rsid w:val="00CE6ECF"/>
    <w:rsid w:val="00CE7900"/>
    <w:rsid w:val="00CF1F43"/>
    <w:rsid w:val="00D003B2"/>
    <w:rsid w:val="00D00E3C"/>
    <w:rsid w:val="00D016CD"/>
    <w:rsid w:val="00D0226D"/>
    <w:rsid w:val="00D02653"/>
    <w:rsid w:val="00D0433B"/>
    <w:rsid w:val="00D12EF6"/>
    <w:rsid w:val="00D14395"/>
    <w:rsid w:val="00D148DE"/>
    <w:rsid w:val="00D17C57"/>
    <w:rsid w:val="00D23236"/>
    <w:rsid w:val="00D2413E"/>
    <w:rsid w:val="00D26103"/>
    <w:rsid w:val="00D300B4"/>
    <w:rsid w:val="00D341F8"/>
    <w:rsid w:val="00D407C2"/>
    <w:rsid w:val="00D409B8"/>
    <w:rsid w:val="00D41171"/>
    <w:rsid w:val="00D43A5B"/>
    <w:rsid w:val="00D43E09"/>
    <w:rsid w:val="00D443D0"/>
    <w:rsid w:val="00D450E1"/>
    <w:rsid w:val="00D4635E"/>
    <w:rsid w:val="00D4772E"/>
    <w:rsid w:val="00D50924"/>
    <w:rsid w:val="00D5118B"/>
    <w:rsid w:val="00D5175E"/>
    <w:rsid w:val="00D52636"/>
    <w:rsid w:val="00D53521"/>
    <w:rsid w:val="00D5743F"/>
    <w:rsid w:val="00D61FFB"/>
    <w:rsid w:val="00D6387B"/>
    <w:rsid w:val="00D6749B"/>
    <w:rsid w:val="00D80A50"/>
    <w:rsid w:val="00D81A62"/>
    <w:rsid w:val="00D81D7E"/>
    <w:rsid w:val="00D81F24"/>
    <w:rsid w:val="00D95ADF"/>
    <w:rsid w:val="00DA3478"/>
    <w:rsid w:val="00DA3B7A"/>
    <w:rsid w:val="00DA3E38"/>
    <w:rsid w:val="00DA4069"/>
    <w:rsid w:val="00DC4CC2"/>
    <w:rsid w:val="00DC6FA2"/>
    <w:rsid w:val="00DC7C3B"/>
    <w:rsid w:val="00DD1950"/>
    <w:rsid w:val="00DD4ED1"/>
    <w:rsid w:val="00DD7615"/>
    <w:rsid w:val="00DE17B0"/>
    <w:rsid w:val="00DE491F"/>
    <w:rsid w:val="00DE5B29"/>
    <w:rsid w:val="00DF0028"/>
    <w:rsid w:val="00DF6F37"/>
    <w:rsid w:val="00DF7E06"/>
    <w:rsid w:val="00E0253D"/>
    <w:rsid w:val="00E10E2A"/>
    <w:rsid w:val="00E20C28"/>
    <w:rsid w:val="00E20CF5"/>
    <w:rsid w:val="00E21619"/>
    <w:rsid w:val="00E24238"/>
    <w:rsid w:val="00E3322D"/>
    <w:rsid w:val="00E41D15"/>
    <w:rsid w:val="00E55C7D"/>
    <w:rsid w:val="00E56724"/>
    <w:rsid w:val="00E568B9"/>
    <w:rsid w:val="00E57DDF"/>
    <w:rsid w:val="00E60297"/>
    <w:rsid w:val="00E60700"/>
    <w:rsid w:val="00E61ADF"/>
    <w:rsid w:val="00E6745C"/>
    <w:rsid w:val="00E71BA6"/>
    <w:rsid w:val="00E73A6A"/>
    <w:rsid w:val="00E74605"/>
    <w:rsid w:val="00E755E3"/>
    <w:rsid w:val="00E774E5"/>
    <w:rsid w:val="00E81C23"/>
    <w:rsid w:val="00E82F4E"/>
    <w:rsid w:val="00E832B0"/>
    <w:rsid w:val="00E8336C"/>
    <w:rsid w:val="00E90293"/>
    <w:rsid w:val="00E90A52"/>
    <w:rsid w:val="00E9342C"/>
    <w:rsid w:val="00EA0F22"/>
    <w:rsid w:val="00EA0FD1"/>
    <w:rsid w:val="00EB0E21"/>
    <w:rsid w:val="00EB1309"/>
    <w:rsid w:val="00EB2883"/>
    <w:rsid w:val="00EB5D8A"/>
    <w:rsid w:val="00EB6FD4"/>
    <w:rsid w:val="00EB738A"/>
    <w:rsid w:val="00EC02BC"/>
    <w:rsid w:val="00EC3801"/>
    <w:rsid w:val="00EC6713"/>
    <w:rsid w:val="00EC68B0"/>
    <w:rsid w:val="00EC6BCB"/>
    <w:rsid w:val="00EC6CF1"/>
    <w:rsid w:val="00ED272B"/>
    <w:rsid w:val="00ED4B58"/>
    <w:rsid w:val="00ED59EC"/>
    <w:rsid w:val="00ED6C1B"/>
    <w:rsid w:val="00EE1674"/>
    <w:rsid w:val="00EE2F23"/>
    <w:rsid w:val="00EF4C6B"/>
    <w:rsid w:val="00EF50F5"/>
    <w:rsid w:val="00F02222"/>
    <w:rsid w:val="00F06D11"/>
    <w:rsid w:val="00F079B4"/>
    <w:rsid w:val="00F10E4A"/>
    <w:rsid w:val="00F20289"/>
    <w:rsid w:val="00F21116"/>
    <w:rsid w:val="00F262DC"/>
    <w:rsid w:val="00F262E0"/>
    <w:rsid w:val="00F36512"/>
    <w:rsid w:val="00F368D9"/>
    <w:rsid w:val="00F37A06"/>
    <w:rsid w:val="00F37F51"/>
    <w:rsid w:val="00F40343"/>
    <w:rsid w:val="00F42520"/>
    <w:rsid w:val="00F43E31"/>
    <w:rsid w:val="00F47C5A"/>
    <w:rsid w:val="00F56108"/>
    <w:rsid w:val="00F62FC4"/>
    <w:rsid w:val="00F67A54"/>
    <w:rsid w:val="00F75734"/>
    <w:rsid w:val="00F80B5C"/>
    <w:rsid w:val="00F80CE7"/>
    <w:rsid w:val="00F81176"/>
    <w:rsid w:val="00F84586"/>
    <w:rsid w:val="00F85458"/>
    <w:rsid w:val="00F85A7C"/>
    <w:rsid w:val="00F91B07"/>
    <w:rsid w:val="00F92F53"/>
    <w:rsid w:val="00F95099"/>
    <w:rsid w:val="00F95C36"/>
    <w:rsid w:val="00F96613"/>
    <w:rsid w:val="00F971A8"/>
    <w:rsid w:val="00FA0FF1"/>
    <w:rsid w:val="00FB1660"/>
    <w:rsid w:val="00FB24EC"/>
    <w:rsid w:val="00FB5866"/>
    <w:rsid w:val="00FC1A9B"/>
    <w:rsid w:val="00FC3FCE"/>
    <w:rsid w:val="00FC4A3C"/>
    <w:rsid w:val="00FC4C81"/>
    <w:rsid w:val="00FC61F4"/>
    <w:rsid w:val="00FC71DF"/>
    <w:rsid w:val="00FD4E43"/>
    <w:rsid w:val="00FD7537"/>
    <w:rsid w:val="00FE0B78"/>
    <w:rsid w:val="00FE32A0"/>
    <w:rsid w:val="00FE4D12"/>
    <w:rsid w:val="00FE7B6C"/>
    <w:rsid w:val="00FF18EE"/>
    <w:rsid w:val="00F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99A7"/>
  <w15:chartTrackingRefBased/>
  <w15:docId w15:val="{686583DD-1260-476D-944A-6823681F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b/>
      <w:color w:val="000000"/>
      <w:spacing w:val="20"/>
      <w:sz w:val="36"/>
      <w:lang w:eastAsia="he-IL" w:bidi="he-IL"/>
    </w:rPr>
  </w:style>
  <w:style w:type="paragraph" w:styleId="Titre1">
    <w:name w:val="heading 1"/>
    <w:basedOn w:val="Normal"/>
    <w:next w:val="Normal"/>
    <w:qFormat/>
    <w:pPr>
      <w:keepNext/>
      <w:numPr>
        <w:numId w:val="5"/>
      </w:numPr>
      <w:pBdr>
        <w:top w:val="double" w:sz="1" w:space="1" w:color="000000"/>
        <w:left w:val="double" w:sz="1" w:space="1" w:color="000000"/>
        <w:bottom w:val="double" w:sz="1" w:space="1" w:color="000000"/>
        <w:right w:val="double" w:sz="1" w:space="1" w:color="000000"/>
      </w:pBdr>
      <w:jc w:val="center"/>
      <w:outlineLvl w:val="0"/>
    </w:pPr>
    <w:rPr>
      <w:rFonts w:ascii="Arial" w:hAnsi="Arial"/>
      <w:sz w:val="2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5"/>
      </w:numPr>
      <w:spacing w:after="40"/>
      <w:jc w:val="both"/>
      <w:outlineLvl w:val="1"/>
    </w:pPr>
    <w:rPr>
      <w:rFonts w:ascii="Arial" w:hAnsi="Arial"/>
      <w:b w:val="0"/>
      <w:spacing w:val="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5"/>
      </w:numPr>
      <w:outlineLvl w:val="2"/>
    </w:pPr>
    <w:rPr>
      <w:sz w:val="2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5"/>
      </w:numPr>
      <w:spacing w:after="60"/>
      <w:outlineLvl w:val="3"/>
    </w:pPr>
    <w:rPr>
      <w:rFonts w:ascii="Arial" w:hAnsi="Arial"/>
      <w:b w:val="0"/>
      <w:spacing w:val="0"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character" w:customStyle="1" w:styleId="Policepardfaut1">
    <w:name w:val="Police par défaut1"/>
  </w:style>
  <w:style w:type="character" w:styleId="Lienhypertexte">
    <w:name w:val="Hyperlink"/>
    <w:semiHidden/>
    <w:rPr>
      <w:color w:val="0000FF"/>
      <w:u w:val="single"/>
    </w:rPr>
  </w:style>
  <w:style w:type="character" w:customStyle="1" w:styleId="WW-DefaultParagraphFont">
    <w:name w:val="WW-Default Paragraph Font"/>
  </w:style>
  <w:style w:type="character" w:customStyle="1" w:styleId="WW-Absatz-Standardschriftart111">
    <w:name w:val="WW-Absatz-Standardschriftart111"/>
  </w:style>
  <w:style w:type="character" w:customStyle="1" w:styleId="WW-DefaultParagraphFont1">
    <w:name w:val="WW-Default Paragraph Font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DefaultParagraphFont11">
    <w:name w:val="WW-Default Paragraph Font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DefaultParagraphFont111">
    <w:name w:val="WW-Default Paragraph Font111"/>
  </w:style>
  <w:style w:type="character" w:customStyle="1" w:styleId="Policepardfaut3">
    <w:name w:val="Police par défaut3"/>
  </w:style>
  <w:style w:type="character" w:customStyle="1" w:styleId="WW-DefaultParagraphFont1111">
    <w:name w:val="WW-Default Paragraph Font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DefaultParagraphFont11111">
    <w:name w:val="WW-Default Paragraph Font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DefaultParagraphFont111111">
    <w:name w:val="WW-Default Paragraph Font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Policepardfaut2">
    <w:name w:val="Police par défaut2"/>
  </w:style>
  <w:style w:type="character" w:customStyle="1" w:styleId="WW-DefaultParagraphFont1111111">
    <w:name w:val="WW-Default Paragraph Font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DefaultParagraphFont11111111">
    <w:name w:val="WW-Default Paragraph Font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Wingdings" w:eastAsia="Times New Roman" w:hAnsi="Wingdings" w:cs="Times New Roman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Marquedecommentaire1">
    <w:name w:val="Marque de commentaire1"/>
    <w:rPr>
      <w:sz w:val="16"/>
      <w:szCs w:val="16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pPr>
      <w:tabs>
        <w:tab w:val="left" w:pos="6804"/>
      </w:tabs>
      <w:jc w:val="both"/>
    </w:pPr>
    <w:rPr>
      <w:rFonts w:ascii="Arial" w:hAnsi="Arial"/>
      <w:sz w:val="22"/>
    </w:r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semiHidden/>
    <w:pPr>
      <w:tabs>
        <w:tab w:val="left" w:pos="426"/>
      </w:tabs>
      <w:spacing w:after="40"/>
      <w:ind w:left="357" w:hanging="357"/>
      <w:jc w:val="both"/>
    </w:pPr>
    <w:rPr>
      <w:rFonts w:ascii="Arial" w:hAnsi="Arial"/>
      <w:b w:val="0"/>
      <w:spacing w:val="0"/>
      <w:sz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Cs/>
      <w:i/>
      <w:iCs/>
    </w:rPr>
  </w:style>
  <w:style w:type="paragraph" w:styleId="Titre">
    <w:name w:val="Title"/>
    <w:basedOn w:val="Normal"/>
    <w:next w:val="Sous-titre"/>
    <w:qFormat/>
    <w:pPr>
      <w:jc w:val="center"/>
    </w:pPr>
    <w:rPr>
      <w:rFonts w:ascii="Arial" w:hAnsi="Arial"/>
      <w:sz w:val="32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rpsdetexte21">
    <w:name w:val="Corps de texte 21"/>
    <w:basedOn w:val="Normal"/>
    <w:pPr>
      <w:jc w:val="both"/>
    </w:pPr>
    <w:rPr>
      <w:rFonts w:ascii="Arial" w:hAnsi="Arial"/>
      <w:b w:val="0"/>
      <w:sz w:val="20"/>
    </w:rPr>
  </w:style>
  <w:style w:type="paragraph" w:customStyle="1" w:styleId="Corpsdetexte31">
    <w:name w:val="Corps de texte 31"/>
    <w:basedOn w:val="Normal"/>
    <w:rPr>
      <w:rFonts w:ascii="Arial" w:hAnsi="Arial"/>
      <w:b w:val="0"/>
      <w:spacing w:val="0"/>
      <w:sz w:val="20"/>
    </w:rPr>
  </w:style>
  <w:style w:type="paragraph" w:customStyle="1" w:styleId="Retraitcorpsdetexte21">
    <w:name w:val="Retrait corps de texte 21"/>
    <w:basedOn w:val="Normal"/>
    <w:pPr>
      <w:ind w:left="708"/>
      <w:jc w:val="both"/>
    </w:pPr>
    <w:rPr>
      <w:rFonts w:ascii="Arial" w:hAnsi="Arial"/>
      <w:b w:val="0"/>
      <w:spacing w:val="0"/>
      <w:sz w:val="20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mmentaire1">
    <w:name w:val="Commentaire1"/>
    <w:basedOn w:val="Normal"/>
    <w:rPr>
      <w:sz w:val="20"/>
    </w:rPr>
  </w:style>
  <w:style w:type="paragraph" w:styleId="Objetducommentaire">
    <w:name w:val="annotation subject"/>
    <w:basedOn w:val="Commentaire1"/>
    <w:next w:val="Commentaire1"/>
    <w:rPr>
      <w:bCs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CD7332"/>
    <w:rPr>
      <w:b/>
      <w:color w:val="000000"/>
      <w:spacing w:val="20"/>
      <w:sz w:val="36"/>
      <w:lang w:eastAsia="he-IL" w:bidi="he-IL"/>
    </w:rPr>
  </w:style>
  <w:style w:type="paragraph" w:styleId="Paragraphedeliste">
    <w:name w:val="List Paragraph"/>
    <w:basedOn w:val="Normal"/>
    <w:uiPriority w:val="34"/>
    <w:qFormat/>
    <w:rsid w:val="005E7783"/>
    <w:pPr>
      <w:suppressAutoHyphens w:val="0"/>
      <w:ind w:left="720"/>
      <w:contextualSpacing/>
    </w:pPr>
    <w:rPr>
      <w:b w:val="0"/>
      <w:color w:val="auto"/>
      <w:spacing w:val="0"/>
      <w:sz w:val="24"/>
      <w:szCs w:val="24"/>
      <w:lang w:eastAsia="fr-FR" w:bidi="ar-SA"/>
    </w:rPr>
  </w:style>
  <w:style w:type="paragraph" w:styleId="NormalWeb">
    <w:name w:val="Normal (Web)"/>
    <w:basedOn w:val="Normal"/>
    <w:uiPriority w:val="99"/>
    <w:unhideWhenUsed/>
    <w:rsid w:val="00396491"/>
    <w:pPr>
      <w:suppressAutoHyphens w:val="0"/>
      <w:spacing w:before="100" w:beforeAutospacing="1" w:after="100" w:afterAutospacing="1"/>
    </w:pPr>
    <w:rPr>
      <w:b w:val="0"/>
      <w:color w:val="auto"/>
      <w:spacing w:val="0"/>
      <w:sz w:val="24"/>
      <w:szCs w:val="24"/>
      <w:lang w:eastAsia="fr-FR" w:bidi="ar-SA"/>
    </w:rPr>
  </w:style>
  <w:style w:type="character" w:customStyle="1" w:styleId="Mentionnonrsolue1">
    <w:name w:val="Mention non résolue1"/>
    <w:uiPriority w:val="99"/>
    <w:semiHidden/>
    <w:unhideWhenUsed/>
    <w:rsid w:val="0029362C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886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7331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3942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076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370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390">
          <w:marLeft w:val="122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70712">
          <w:marLeft w:val="122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707">
          <w:marLeft w:val="122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2303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2392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791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6228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079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6361">
          <w:marLeft w:val="41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8021">
          <w:marLeft w:val="41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9183">
          <w:marLeft w:val="122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281">
          <w:marLeft w:val="122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519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6788">
          <w:marLeft w:val="122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654">
          <w:marLeft w:val="122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6823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484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1264">
          <w:marLeft w:val="56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133">
          <w:marLeft w:val="56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7537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130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201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2533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6273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936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758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adas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dasil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09246-491E-4DCC-A351-08DF5CE4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5</Pages>
  <Words>2873</Words>
  <Characters>15802</Characters>
  <Application>Microsoft Office Word</Application>
  <DocSecurity>0</DocSecurity>
  <Lines>131</Lines>
  <Paragraphs>37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CADASIL-FRANCE</vt:lpstr>
      <vt:lpstr>CADASIL-FRANCE</vt:lpstr>
    </vt:vector>
  </TitlesOfParts>
  <Company>EuroDisney Associés SCA</Company>
  <LinksUpToDate>false</LinksUpToDate>
  <CharactersWithSpaces>18638</CharactersWithSpaces>
  <SharedDoc>false</SharedDoc>
  <HLinks>
    <vt:vector size="18" baseType="variant">
      <vt:variant>
        <vt:i4>8060991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http://www.youtube.com/watch?v=PiLtDkzXEV8</vt:lpwstr>
      </vt:variant>
      <vt:variant>
        <vt:lpwstr/>
      </vt:variant>
      <vt:variant>
        <vt:i4>2424893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https://www.youtube.com/watch?v=oOKKEUJIYb8</vt:lpwstr>
      </vt:variant>
      <vt:variant>
        <vt:lpwstr/>
      </vt:variant>
      <vt:variant>
        <vt:i4>3997816</vt:i4>
      </vt:variant>
      <vt:variant>
        <vt:i4>0</vt:i4>
      </vt:variant>
      <vt:variant>
        <vt:i4>0</vt:i4>
      </vt:variant>
      <vt:variant>
        <vt:i4>5</vt:i4>
      </vt:variant>
      <vt:variant>
        <vt:lpwstr>http://www.cadasil.com/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CADASIL-FRANCE</dc:title>
  <dc:subject/>
  <dc:creator>C-Neau</dc:creator>
  <cp:keywords/>
  <cp:lastModifiedBy>Chantal Neau</cp:lastModifiedBy>
  <cp:revision>47</cp:revision>
  <cp:lastPrinted>2018-04-09T18:13:00Z</cp:lastPrinted>
  <dcterms:created xsi:type="dcterms:W3CDTF">2023-10-15T16:28:00Z</dcterms:created>
  <dcterms:modified xsi:type="dcterms:W3CDTF">2023-10-22T19:42:00Z</dcterms:modified>
</cp:coreProperties>
</file>